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0570" w:rsidRDefault="00BB0570">
      <w:pPr>
        <w:spacing w:after="0" w:line="240" w:lineRule="auto"/>
        <w:jc w:val="right"/>
        <w:rPr>
          <w:rFonts w:cs="TimesNewRomanPS-BoldMT"/>
          <w:b/>
          <w:bCs/>
          <w:sz w:val="10"/>
          <w:szCs w:val="10"/>
          <w:lang w:val="ru-RU"/>
        </w:rPr>
      </w:pPr>
    </w:p>
    <w:p w:rsidR="00BB0570" w:rsidRDefault="00F4658B">
      <w:pPr>
        <w:jc w:val="center"/>
        <w:rPr>
          <w:rFonts w:ascii="Verdana" w:hAnsi="Verdana"/>
          <w:b/>
          <w:bCs/>
          <w:color w:val="00B050"/>
          <w:sz w:val="36"/>
          <w:szCs w:val="36"/>
          <w:lang w:val="ru-RU"/>
        </w:rPr>
      </w:pPr>
      <w:r w:rsidRPr="00464583">
        <w:rPr>
          <w:rFonts w:ascii="Verdana" w:hAnsi="Verdana"/>
          <w:b/>
          <w:bCs/>
          <w:color w:val="00B050"/>
          <w:sz w:val="36"/>
          <w:szCs w:val="36"/>
          <w:lang w:val="ru-RU"/>
        </w:rPr>
        <w:t>МАЛЫЙ АЗИАТСКИЙ КАЛЕЙДОСКОП</w:t>
      </w:r>
      <w:r w:rsidR="00464583" w:rsidRPr="00464583">
        <w:rPr>
          <w:rFonts w:ascii="Verdana" w:hAnsi="Verdana"/>
          <w:b/>
          <w:bCs/>
          <w:color w:val="00B050"/>
          <w:sz w:val="36"/>
          <w:szCs w:val="36"/>
          <w:lang w:val="ru-RU"/>
        </w:rPr>
        <w:t xml:space="preserve">: МАЛАЙЗИЯ – ИНДОНЕЗИЯ </w:t>
      </w:r>
      <w:r w:rsidR="00464583">
        <w:rPr>
          <w:rFonts w:ascii="Verdana" w:hAnsi="Verdana"/>
          <w:b/>
          <w:bCs/>
          <w:color w:val="00B050"/>
          <w:sz w:val="36"/>
          <w:szCs w:val="36"/>
          <w:lang w:val="ru-RU"/>
        </w:rPr>
        <w:t>–</w:t>
      </w:r>
      <w:r w:rsidR="00464583" w:rsidRPr="00464583">
        <w:rPr>
          <w:rFonts w:ascii="Verdana" w:hAnsi="Verdana"/>
          <w:b/>
          <w:bCs/>
          <w:color w:val="00B050"/>
          <w:sz w:val="36"/>
          <w:szCs w:val="36"/>
          <w:lang w:val="ru-RU"/>
        </w:rPr>
        <w:t xml:space="preserve"> СИНГАПУР</w:t>
      </w:r>
    </w:p>
    <w:p w:rsidR="00464583" w:rsidRPr="00464583" w:rsidRDefault="00464583">
      <w:pPr>
        <w:jc w:val="center"/>
        <w:rPr>
          <w:rFonts w:ascii="Verdana" w:hAnsi="Verdana"/>
          <w:b/>
          <w:bCs/>
          <w:color w:val="00B050"/>
          <w:sz w:val="28"/>
          <w:szCs w:val="28"/>
          <w:lang w:val="ru-RU"/>
        </w:rPr>
      </w:pPr>
      <w:r w:rsidRPr="00464583">
        <w:rPr>
          <w:rFonts w:ascii="Verdana" w:hAnsi="Verdana"/>
          <w:b/>
          <w:bCs/>
          <w:color w:val="C00000"/>
          <w:sz w:val="28"/>
          <w:szCs w:val="28"/>
          <w:lang w:val="ru-RU"/>
        </w:rPr>
        <w:t>8 дней/7 ночей</w:t>
      </w:r>
    </w:p>
    <w:p w:rsidR="00BB0570" w:rsidRPr="00464583" w:rsidRDefault="00464583" w:rsidP="00464583">
      <w:pPr>
        <w:spacing w:after="120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</w:pPr>
      <w:r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Маршрут: </w:t>
      </w:r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>Куала Лумпур</w:t>
      </w:r>
      <w:r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(3 ночи)</w:t>
      </w:r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– Малакка</w:t>
      </w:r>
      <w:r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(выездные)</w:t>
      </w:r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>Путраджая</w:t>
      </w:r>
      <w:proofErr w:type="spellEnd"/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>(выездные)</w:t>
      </w:r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>– о. Ява</w:t>
      </w:r>
      <w:r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(2 ночи)</w:t>
      </w:r>
      <w:r w:rsidR="00F4658B" w:rsidRPr="00464583"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– Сингапур</w:t>
      </w:r>
      <w:r>
        <w:rPr>
          <w:rFonts w:ascii="Verdana" w:hAnsi="Verdana"/>
          <w:b/>
          <w:bCs/>
          <w:color w:val="000000" w:themeColor="text1"/>
          <w:sz w:val="28"/>
          <w:szCs w:val="28"/>
          <w:lang w:val="ru-RU"/>
        </w:rPr>
        <w:t xml:space="preserve"> (2 ночи)</w:t>
      </w:r>
    </w:p>
    <w:p w:rsidR="00BB0570" w:rsidRPr="00464583" w:rsidRDefault="00FE3F9A" w:rsidP="00464583">
      <w:pPr>
        <w:spacing w:after="120"/>
        <w:jc w:val="center"/>
        <w:rPr>
          <w:rFonts w:ascii="Verdana" w:hAnsi="Verdana"/>
          <w:b/>
          <w:bCs/>
          <w:color w:val="C00000"/>
          <w:sz w:val="28"/>
          <w:szCs w:val="28"/>
          <w:lang w:val="ru-RU"/>
        </w:rPr>
      </w:pPr>
      <w:r w:rsidRPr="00464583">
        <w:rPr>
          <w:rFonts w:ascii="Verdana" w:hAnsi="Verdana"/>
          <w:b/>
          <w:bCs/>
          <w:color w:val="C00000"/>
          <w:sz w:val="28"/>
          <w:szCs w:val="28"/>
          <w:lang w:val="ru-RU"/>
        </w:rPr>
        <w:t>Гарантированные</w:t>
      </w:r>
      <w:r w:rsidR="00F4658B" w:rsidRPr="00464583">
        <w:rPr>
          <w:rFonts w:ascii="Verdana" w:hAnsi="Verdana"/>
          <w:b/>
          <w:bCs/>
          <w:color w:val="C00000"/>
          <w:sz w:val="28"/>
          <w:szCs w:val="28"/>
          <w:lang w:val="ru-RU"/>
        </w:rPr>
        <w:t xml:space="preserve"> заезд</w:t>
      </w:r>
      <w:r w:rsidRPr="00464583">
        <w:rPr>
          <w:rFonts w:ascii="Verdana" w:hAnsi="Verdana"/>
          <w:b/>
          <w:bCs/>
          <w:color w:val="C00000"/>
          <w:sz w:val="28"/>
          <w:szCs w:val="28"/>
          <w:lang w:val="ru-RU"/>
        </w:rPr>
        <w:t>ы</w:t>
      </w:r>
      <w:r w:rsidR="00F4658B" w:rsidRPr="00464583">
        <w:rPr>
          <w:rFonts w:ascii="Verdana" w:hAnsi="Verdana"/>
          <w:b/>
          <w:bCs/>
          <w:color w:val="C00000"/>
          <w:sz w:val="28"/>
          <w:szCs w:val="28"/>
          <w:lang w:val="ru-RU"/>
        </w:rPr>
        <w:t>!</w:t>
      </w:r>
    </w:p>
    <w:tbl>
      <w:tblPr>
        <w:tblStyle w:val="af9"/>
        <w:tblW w:w="9894" w:type="dxa"/>
        <w:tblInd w:w="-147" w:type="dxa"/>
        <w:tblLook w:val="04A0" w:firstRow="1" w:lastRow="0" w:firstColumn="1" w:lastColumn="0" w:noHBand="0" w:noVBand="1"/>
      </w:tblPr>
      <w:tblGrid>
        <w:gridCol w:w="2962"/>
        <w:gridCol w:w="2012"/>
        <w:gridCol w:w="2245"/>
        <w:gridCol w:w="2675"/>
      </w:tblGrid>
      <w:tr w:rsidR="00464583" w:rsidRPr="00464583" w:rsidTr="00464583">
        <w:trPr>
          <w:trHeight w:val="612"/>
        </w:trPr>
        <w:tc>
          <w:tcPr>
            <w:tcW w:w="2964" w:type="dxa"/>
          </w:tcPr>
          <w:p w:rsidR="00464583" w:rsidRPr="00464583" w:rsidRDefault="00464583" w:rsidP="00464583">
            <w:pPr>
              <w:jc w:val="center"/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</w:pPr>
          </w:p>
          <w:p w:rsidR="00464583" w:rsidRPr="00464583" w:rsidRDefault="00464583" w:rsidP="00464583">
            <w:pPr>
              <w:jc w:val="center"/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 xml:space="preserve">Программа </w:t>
            </w:r>
          </w:p>
        </w:tc>
        <w:tc>
          <w:tcPr>
            <w:tcW w:w="2005" w:type="dxa"/>
            <w:vAlign w:val="center"/>
          </w:tcPr>
          <w:p w:rsidR="00464583" w:rsidRPr="00464583" w:rsidRDefault="00464583" w:rsidP="00464583">
            <w:pPr>
              <w:jc w:val="center"/>
              <w:rPr>
                <w:rFonts w:ascii="Verdana" w:hAnsi="Verdana"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</w:rPr>
              <w:t xml:space="preserve">SNGL – </w:t>
            </w: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>одноместное размещение</w:t>
            </w:r>
          </w:p>
        </w:tc>
        <w:tc>
          <w:tcPr>
            <w:tcW w:w="2246" w:type="dxa"/>
            <w:vAlign w:val="center"/>
          </w:tcPr>
          <w:p w:rsidR="00464583" w:rsidRPr="00464583" w:rsidRDefault="00464583" w:rsidP="00464583">
            <w:pPr>
              <w:jc w:val="center"/>
              <w:rPr>
                <w:rFonts w:ascii="Verdana" w:hAnsi="Verdana"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 xml:space="preserve">½ </w:t>
            </w: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</w:rPr>
              <w:t>DBL</w:t>
            </w: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>, человек в двухместном номере</w:t>
            </w:r>
          </w:p>
        </w:tc>
        <w:tc>
          <w:tcPr>
            <w:tcW w:w="2679" w:type="dxa"/>
            <w:vAlign w:val="center"/>
          </w:tcPr>
          <w:p w:rsidR="00464583" w:rsidRPr="00464583" w:rsidRDefault="00464583" w:rsidP="00464583">
            <w:pPr>
              <w:jc w:val="center"/>
              <w:rPr>
                <w:rFonts w:ascii="Verdana" w:hAnsi="Verdana"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 xml:space="preserve">1/3 </w:t>
            </w: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</w:rPr>
              <w:t>TRPL</w:t>
            </w:r>
            <w:r w:rsidRPr="00464583">
              <w:rPr>
                <w:rFonts w:ascii="Verdana" w:hAnsi="Verdana"/>
                <w:b/>
                <w:bCs/>
                <w:color w:val="00B050"/>
                <w:sz w:val="24"/>
                <w:szCs w:val="24"/>
                <w:lang w:val="ru-RU"/>
              </w:rPr>
              <w:t>, человек в трехместном номере</w:t>
            </w:r>
          </w:p>
        </w:tc>
      </w:tr>
      <w:tr w:rsidR="00464583" w:rsidRPr="005C3850" w:rsidTr="00464583">
        <w:trPr>
          <w:trHeight w:val="551"/>
        </w:trPr>
        <w:tc>
          <w:tcPr>
            <w:tcW w:w="2964" w:type="dxa"/>
          </w:tcPr>
          <w:p w:rsidR="00464583" w:rsidRPr="00464583" w:rsidRDefault="00464583" w:rsidP="00CD439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2005" w:type="dxa"/>
            <w:vAlign w:val="center"/>
          </w:tcPr>
          <w:p w:rsidR="00464583" w:rsidRPr="00464583" w:rsidRDefault="00464583" w:rsidP="00CD439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2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6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4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0 USD</w:t>
            </w:r>
          </w:p>
        </w:tc>
        <w:tc>
          <w:tcPr>
            <w:tcW w:w="2246" w:type="dxa"/>
            <w:vAlign w:val="center"/>
          </w:tcPr>
          <w:p w:rsidR="00464583" w:rsidRPr="00464583" w:rsidRDefault="00464583" w:rsidP="00A3784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8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9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0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 xml:space="preserve"> USD</w:t>
            </w:r>
          </w:p>
        </w:tc>
        <w:tc>
          <w:tcPr>
            <w:tcW w:w="2679" w:type="dxa"/>
            <w:vAlign w:val="center"/>
          </w:tcPr>
          <w:p w:rsidR="00464583" w:rsidRPr="00464583" w:rsidRDefault="00464583" w:rsidP="00A3784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1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7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>9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0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</w:rPr>
              <w:t xml:space="preserve"> USD</w:t>
            </w:r>
          </w:p>
        </w:tc>
      </w:tr>
      <w:tr w:rsidR="00464583" w:rsidRPr="005C3850" w:rsidTr="00464583">
        <w:trPr>
          <w:trHeight w:val="551"/>
        </w:trPr>
        <w:tc>
          <w:tcPr>
            <w:tcW w:w="2964" w:type="dxa"/>
          </w:tcPr>
          <w:p w:rsidR="00464583" w:rsidRPr="00464583" w:rsidRDefault="00464583" w:rsidP="00CD439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Индивидуальная</w:t>
            </w:r>
          </w:p>
        </w:tc>
        <w:tc>
          <w:tcPr>
            <w:tcW w:w="2005" w:type="dxa"/>
            <w:vAlign w:val="center"/>
          </w:tcPr>
          <w:p w:rsidR="00464583" w:rsidRPr="00236054" w:rsidRDefault="00236054" w:rsidP="00CD439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36054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37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50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USD</w:t>
            </w:r>
          </w:p>
        </w:tc>
        <w:tc>
          <w:tcPr>
            <w:tcW w:w="2246" w:type="dxa"/>
            <w:vAlign w:val="center"/>
          </w:tcPr>
          <w:p w:rsidR="00464583" w:rsidRPr="00236054" w:rsidRDefault="00236054" w:rsidP="00A3784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2750 USD</w:t>
            </w:r>
          </w:p>
        </w:tc>
        <w:tc>
          <w:tcPr>
            <w:tcW w:w="2679" w:type="dxa"/>
            <w:vAlign w:val="center"/>
          </w:tcPr>
          <w:p w:rsidR="00464583" w:rsidRPr="00236054" w:rsidRDefault="00236054" w:rsidP="00A3784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2620 USD</w:t>
            </w:r>
          </w:p>
        </w:tc>
      </w:tr>
    </w:tbl>
    <w:p w:rsidR="00BB0570" w:rsidRPr="009F7A00" w:rsidRDefault="009F7A00" w:rsidP="00236054">
      <w:pPr>
        <w:rPr>
          <w:b/>
          <w:bCs/>
          <w:i/>
          <w:iCs/>
          <w:color w:val="C00000"/>
          <w:lang w:val="ru-RU"/>
        </w:rPr>
      </w:pPr>
      <w:r w:rsidRPr="009F7A00">
        <w:rPr>
          <w:b/>
          <w:bCs/>
          <w:i/>
          <w:iCs/>
          <w:color w:val="C00000"/>
          <w:lang w:val="ru-RU"/>
        </w:rPr>
        <w:t>***Индивид</w:t>
      </w:r>
      <w:r>
        <w:rPr>
          <w:b/>
          <w:bCs/>
          <w:i/>
          <w:iCs/>
          <w:color w:val="C00000"/>
          <w:lang w:val="ru-RU"/>
        </w:rPr>
        <w:t>у</w:t>
      </w:r>
      <w:r w:rsidRPr="009F7A00">
        <w:rPr>
          <w:b/>
          <w:bCs/>
          <w:i/>
          <w:iCs/>
          <w:color w:val="C00000"/>
          <w:lang w:val="ru-RU"/>
        </w:rPr>
        <w:t>альные туры возможны в любые даты период май-декабрь 2025 год!</w:t>
      </w:r>
    </w:p>
    <w:tbl>
      <w:tblPr>
        <w:tblpPr w:leftFromText="180" w:rightFromText="180" w:bottomFromText="52" w:vertAnchor="text" w:tblpX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</w:tblGrid>
      <w:tr w:rsidR="00A279AC" w:rsidTr="00236054">
        <w:tc>
          <w:tcPr>
            <w:tcW w:w="5949" w:type="dxa"/>
            <w:vAlign w:val="center"/>
            <w:hideMark/>
          </w:tcPr>
          <w:p w:rsidR="00A279AC" w:rsidRPr="00464583" w:rsidRDefault="00A279AC" w:rsidP="009D621D">
            <w:pPr>
              <w:jc w:val="center"/>
              <w:rPr>
                <w:rFonts w:ascii="Verdana" w:hAnsi="Verdana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464583">
              <w:rPr>
                <w:rFonts w:ascii="Verdana" w:hAnsi="Verdana"/>
                <w:b/>
                <w:color w:val="00B050"/>
                <w:sz w:val="24"/>
                <w:szCs w:val="24"/>
                <w:lang w:val="ru-RU"/>
              </w:rPr>
              <w:t>ДАТЫ ГАРАНТИРОВАННЫХ ЗАЕЗДОВ</w:t>
            </w:r>
          </w:p>
        </w:tc>
      </w:tr>
      <w:tr w:rsidR="00CD4398" w:rsidRPr="00233DBC" w:rsidTr="00236054">
        <w:tc>
          <w:tcPr>
            <w:tcW w:w="5949" w:type="dxa"/>
            <w:vAlign w:val="center"/>
          </w:tcPr>
          <w:p w:rsidR="00CD4398" w:rsidRPr="00464583" w:rsidRDefault="00CD4398" w:rsidP="00CD4398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13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06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25-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2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0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06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CD4398" w:rsidRPr="00233DBC" w:rsidTr="00236054">
        <w:tc>
          <w:tcPr>
            <w:tcW w:w="5949" w:type="dxa"/>
            <w:vAlign w:val="center"/>
          </w:tcPr>
          <w:p w:rsidR="00CD4398" w:rsidRPr="00464583" w:rsidRDefault="00CD4398" w:rsidP="00CD4398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22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09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25-29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="00495944"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09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CD4398" w:rsidRPr="00233DBC" w:rsidTr="00236054">
        <w:tc>
          <w:tcPr>
            <w:tcW w:w="5949" w:type="dxa"/>
            <w:vAlign w:val="center"/>
          </w:tcPr>
          <w:p w:rsidR="00CD4398" w:rsidRPr="00464583" w:rsidRDefault="00CD4398" w:rsidP="00CD4398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24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11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25-01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12</w:t>
            </w:r>
            <w:r w:rsidR="00464583" w:rsidRPr="00464583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.</w:t>
            </w:r>
            <w:r w:rsidRPr="00464583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</w:tbl>
    <w:p w:rsidR="001D3463" w:rsidRDefault="001D3463">
      <w:pPr>
        <w:jc w:val="center"/>
        <w:rPr>
          <w:rFonts w:ascii="Verdana" w:hAnsi="Verdana"/>
          <w:b/>
          <w:bCs/>
          <w:color w:val="C00000"/>
          <w:sz w:val="60"/>
          <w:szCs w:val="60"/>
          <w:u w:val="single"/>
          <w:lang w:val="ru-RU"/>
        </w:rPr>
      </w:pPr>
    </w:p>
    <w:p w:rsidR="00A279AC" w:rsidRDefault="00A279AC">
      <w:pPr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A279AC" w:rsidRPr="00A279AC" w:rsidRDefault="00A279AC">
      <w:pPr>
        <w:rPr>
          <w:rFonts w:ascii="Verdana" w:hAnsi="Verdana"/>
          <w:b/>
          <w:color w:val="00B050"/>
          <w:sz w:val="10"/>
          <w:szCs w:val="10"/>
          <w:u w:val="single"/>
          <w:lang w:val="ru-RU"/>
        </w:rPr>
      </w:pPr>
    </w:p>
    <w:p w:rsidR="00CD4398" w:rsidRPr="00464583" w:rsidRDefault="00CD4398">
      <w:pPr>
        <w:rPr>
          <w:rFonts w:ascii="Verdana" w:hAnsi="Verdana"/>
          <w:b/>
          <w:color w:val="00B050"/>
          <w:sz w:val="18"/>
          <w:szCs w:val="18"/>
          <w:u w:val="single"/>
          <w:lang w:val="ru-RU"/>
        </w:rPr>
      </w:pPr>
    </w:p>
    <w:p w:rsidR="00BB0570" w:rsidRPr="00464583" w:rsidRDefault="00F4658B">
      <w:pPr>
        <w:rPr>
          <w:rFonts w:ascii="Verdana" w:hAnsi="Verdana"/>
          <w:b/>
          <w:bCs/>
          <w:sz w:val="18"/>
          <w:szCs w:val="18"/>
          <w:lang w:val="ru-RU"/>
        </w:rPr>
      </w:pPr>
      <w:r w:rsidRPr="00464583">
        <w:rPr>
          <w:rFonts w:ascii="Verdana" w:hAnsi="Verdana"/>
          <w:b/>
          <w:color w:val="00B050"/>
          <w:sz w:val="18"/>
          <w:szCs w:val="18"/>
          <w:lang w:val="ru-RU"/>
        </w:rPr>
        <w:t>В СТОИМОСТЬ ТУРА ВХОДИТ: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color w:val="44546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Проживание в отелях по программе или </w:t>
      </w:r>
      <w:proofErr w:type="spellStart"/>
      <w:r>
        <w:rPr>
          <w:rFonts w:ascii="Verdana" w:hAnsi="Verdana"/>
          <w:sz w:val="18"/>
          <w:szCs w:val="18"/>
          <w:lang w:val="ru-RU"/>
        </w:rPr>
        <w:t>равно</w:t>
      </w:r>
      <w:r w:rsidR="00464583">
        <w:rPr>
          <w:rFonts w:ascii="Verdana" w:hAnsi="Verdana"/>
          <w:sz w:val="18"/>
          <w:szCs w:val="18"/>
          <w:lang w:val="ru-RU"/>
        </w:rPr>
        <w:t>звездных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Все экскурсии по программе с русскоговорящим гидом;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Трансферы по программе</w:t>
      </w:r>
      <w:r w:rsidR="008A2DC5" w:rsidRPr="008A2DC5">
        <w:rPr>
          <w:rFonts w:ascii="Verdana" w:hAnsi="Verdana"/>
          <w:sz w:val="18"/>
          <w:szCs w:val="18"/>
          <w:lang w:val="ru-RU"/>
        </w:rPr>
        <w:t xml:space="preserve"> </w:t>
      </w:r>
      <w:r w:rsidR="008A2DC5">
        <w:rPr>
          <w:rFonts w:ascii="Verdana" w:hAnsi="Verdana"/>
          <w:sz w:val="18"/>
          <w:szCs w:val="18"/>
        </w:rPr>
        <w:t>c</w:t>
      </w:r>
      <w:r w:rsidR="008A2DC5" w:rsidRPr="008A2DC5">
        <w:rPr>
          <w:rFonts w:ascii="Verdana" w:hAnsi="Verdana"/>
          <w:sz w:val="18"/>
          <w:szCs w:val="18"/>
          <w:lang w:val="ru-RU"/>
        </w:rPr>
        <w:t xml:space="preserve"> </w:t>
      </w:r>
      <w:r w:rsidR="00A279AC">
        <w:rPr>
          <w:rFonts w:ascii="Verdana" w:hAnsi="Verdana"/>
          <w:sz w:val="18"/>
          <w:szCs w:val="18"/>
          <w:lang w:val="ru-RU"/>
        </w:rPr>
        <w:t>англоговорящим водителем</w:t>
      </w:r>
      <w:r w:rsidRPr="008A2DC5">
        <w:rPr>
          <w:rFonts w:ascii="Verdana" w:hAnsi="Verdana"/>
          <w:sz w:val="18"/>
          <w:szCs w:val="18"/>
          <w:lang w:val="ru-RU"/>
        </w:rPr>
        <w:t>;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Все входные билеты</w:t>
      </w:r>
      <w:r>
        <w:rPr>
          <w:rFonts w:ascii="Verdana" w:hAnsi="Verdana"/>
          <w:sz w:val="18"/>
          <w:szCs w:val="18"/>
        </w:rPr>
        <w:t>;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Питание по программе</w:t>
      </w:r>
      <w:r>
        <w:rPr>
          <w:rFonts w:ascii="Verdana" w:hAnsi="Verdana"/>
          <w:sz w:val="18"/>
          <w:szCs w:val="18"/>
        </w:rPr>
        <w:t>;</w:t>
      </w:r>
    </w:p>
    <w:p w:rsidR="00BB0570" w:rsidRDefault="00F4658B">
      <w:pPr>
        <w:pStyle w:val="af8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Авиаперелеты по маршруту Куала Лумпур – </w:t>
      </w:r>
      <w:proofErr w:type="spellStart"/>
      <w:r>
        <w:rPr>
          <w:rFonts w:ascii="Verdana" w:hAnsi="Verdana"/>
          <w:sz w:val="18"/>
          <w:szCs w:val="18"/>
          <w:lang w:val="ru-RU"/>
        </w:rPr>
        <w:t>Джогъякарта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– Сингапур (экономический класс</w:t>
      </w:r>
      <w:r w:rsidR="001D3463">
        <w:rPr>
          <w:rFonts w:ascii="Verdana" w:hAnsi="Verdana"/>
          <w:sz w:val="18"/>
          <w:szCs w:val="18"/>
          <w:lang w:val="ru-RU"/>
        </w:rPr>
        <w:t xml:space="preserve"> с лимитом багажа 20кг</w:t>
      </w:r>
      <w:r>
        <w:rPr>
          <w:rFonts w:ascii="Verdana" w:hAnsi="Verdana"/>
          <w:sz w:val="18"/>
          <w:szCs w:val="18"/>
          <w:lang w:val="ru-RU"/>
        </w:rPr>
        <w:t>).</w:t>
      </w:r>
    </w:p>
    <w:p w:rsidR="00BB0570" w:rsidRDefault="00BB057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BB0570" w:rsidRPr="00464583" w:rsidRDefault="00F4658B">
      <w:pPr>
        <w:rPr>
          <w:rFonts w:ascii="Verdana" w:eastAsia="Verdana" w:hAnsi="Verdana" w:cs="Verdana"/>
          <w:b/>
          <w:color w:val="008000"/>
          <w:sz w:val="18"/>
          <w:szCs w:val="18"/>
          <w:lang w:val="ru-RU"/>
        </w:rPr>
      </w:pPr>
      <w:r w:rsidRPr="00464583">
        <w:rPr>
          <w:rFonts w:ascii="Verdana" w:hAnsi="Verdana"/>
          <w:b/>
          <w:color w:val="00B050"/>
          <w:sz w:val="18"/>
          <w:szCs w:val="18"/>
          <w:lang w:val="ru-RU"/>
        </w:rPr>
        <w:t>ОТЕЛИ ДЛЯ РАЗМЕЩЕНИЯ В ТУРЕ</w:t>
      </w:r>
      <w:r w:rsidR="00A279AC" w:rsidRPr="00464583">
        <w:rPr>
          <w:rFonts w:ascii="Verdana" w:hAnsi="Verdana"/>
          <w:b/>
          <w:color w:val="00B050"/>
          <w:sz w:val="18"/>
          <w:szCs w:val="18"/>
          <w:lang w:val="ru-RU"/>
        </w:rPr>
        <w:t xml:space="preserve"> или </w:t>
      </w:r>
      <w:proofErr w:type="spellStart"/>
      <w:r w:rsidR="00A279AC" w:rsidRPr="00464583">
        <w:rPr>
          <w:rFonts w:ascii="Verdana" w:hAnsi="Verdana"/>
          <w:b/>
          <w:color w:val="00B050"/>
          <w:sz w:val="18"/>
          <w:szCs w:val="18"/>
          <w:lang w:val="ru-RU"/>
        </w:rPr>
        <w:t>равно</w:t>
      </w:r>
      <w:r w:rsidR="00464583" w:rsidRPr="00464583">
        <w:rPr>
          <w:rFonts w:ascii="Verdana" w:hAnsi="Verdana"/>
          <w:b/>
          <w:color w:val="00B050"/>
          <w:sz w:val="18"/>
          <w:szCs w:val="18"/>
          <w:lang w:val="ru-RU"/>
        </w:rPr>
        <w:t>звездные</w:t>
      </w:r>
      <w:proofErr w:type="spellEnd"/>
      <w:r w:rsidRPr="00464583">
        <w:rPr>
          <w:rFonts w:ascii="Verdana" w:hAnsi="Verdana"/>
          <w:b/>
          <w:color w:val="00B050"/>
          <w:sz w:val="18"/>
          <w:szCs w:val="18"/>
          <w:lang w:val="ru-RU"/>
        </w:rPr>
        <w:t>:</w:t>
      </w:r>
    </w:p>
    <w:p w:rsidR="00BB0570" w:rsidRPr="00A279AC" w:rsidRDefault="008A2DC5" w:rsidP="007D3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r w:rsidRPr="00A279AC">
        <w:rPr>
          <w:rFonts w:ascii="Verdana" w:eastAsia="Verdana" w:hAnsi="Verdana" w:cs="Verdana"/>
          <w:b/>
          <w:color w:val="000000"/>
          <w:sz w:val="18"/>
          <w:szCs w:val="18"/>
          <w:lang w:val="ru-RU"/>
        </w:rPr>
        <w:t>Куала</w:t>
      </w:r>
      <w:r w:rsidRPr="00A279AC">
        <w:rPr>
          <w:rFonts w:ascii="Verdana" w:eastAsia="Verdana" w:hAnsi="Verdana" w:cs="Verdana"/>
          <w:b/>
          <w:color w:val="000000"/>
          <w:sz w:val="18"/>
          <w:szCs w:val="18"/>
          <w:lang w:val="en-US"/>
        </w:rPr>
        <w:t xml:space="preserve"> </w:t>
      </w:r>
      <w:r w:rsidRPr="00A279AC">
        <w:rPr>
          <w:rFonts w:ascii="Verdana" w:eastAsia="Verdana" w:hAnsi="Verdana" w:cs="Verdana"/>
          <w:b/>
          <w:color w:val="000000"/>
          <w:sz w:val="18"/>
          <w:szCs w:val="18"/>
          <w:lang w:val="ru-RU"/>
        </w:rPr>
        <w:t>Лумпур</w:t>
      </w:r>
      <w:r w:rsidR="00A279AC" w:rsidRPr="00A279AC">
        <w:rPr>
          <w:rFonts w:ascii="Verdana" w:eastAsia="Verdana" w:hAnsi="Verdana" w:cs="Verdana"/>
          <w:b/>
          <w:color w:val="000000"/>
          <w:sz w:val="18"/>
          <w:szCs w:val="18"/>
          <w:lang w:val="en-US"/>
        </w:rPr>
        <w:t xml:space="preserve"> 3 </w:t>
      </w:r>
      <w:r w:rsidR="00A279AC" w:rsidRPr="00A279AC">
        <w:rPr>
          <w:rFonts w:ascii="Verdana" w:eastAsia="Verdana" w:hAnsi="Verdana" w:cs="Verdana"/>
          <w:b/>
          <w:color w:val="000000"/>
          <w:sz w:val="18"/>
          <w:szCs w:val="18"/>
          <w:lang w:val="ru-RU"/>
        </w:rPr>
        <w:t>ночи</w:t>
      </w:r>
      <w:r w:rsidR="00A279AC" w:rsidRPr="00A279AC">
        <w:rPr>
          <w:rFonts w:ascii="Verdana" w:eastAsia="Verdana" w:hAnsi="Verdana" w:cs="Verdana"/>
          <w:color w:val="000000"/>
          <w:sz w:val="18"/>
          <w:szCs w:val="18"/>
          <w:lang w:val="en-US"/>
        </w:rPr>
        <w:t>:</w:t>
      </w:r>
      <w:r w:rsidRPr="00A279AC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 </w:t>
      </w:r>
      <w:r w:rsidR="00A279AC" w:rsidRPr="00A279AC">
        <w:rPr>
          <w:rFonts w:ascii="Verdana" w:eastAsia="Verdana" w:hAnsi="Verdana" w:cs="Verdana"/>
          <w:color w:val="000000"/>
          <w:sz w:val="18"/>
          <w:szCs w:val="18"/>
          <w:lang w:val="en-US"/>
        </w:rPr>
        <w:tab/>
      </w:r>
      <w:r w:rsidR="00F4658B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ru-RU"/>
        </w:rPr>
        <w:t>С</w:t>
      </w:r>
      <w:proofErr w:type="spellStart"/>
      <w:r w:rsidR="00F4658B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>apri</w:t>
      </w:r>
      <w:proofErr w:type="spellEnd"/>
      <w:r w:rsidR="00F4658B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 xml:space="preserve"> by Fraser</w:t>
      </w:r>
      <w:r w:rsidR="00A279AC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 xml:space="preserve"> 4*, Executive Studio room</w:t>
      </w:r>
      <w:r w:rsidR="00F4658B" w:rsidRPr="00A279AC">
        <w:rPr>
          <w:rFonts w:ascii="Verdana" w:eastAsia="Verdana" w:hAnsi="Verdana" w:cs="Verdana"/>
          <w:color w:val="000000"/>
          <w:sz w:val="18"/>
          <w:szCs w:val="18"/>
          <w:lang w:val="en-US"/>
        </w:rPr>
        <w:t>;</w:t>
      </w:r>
    </w:p>
    <w:p w:rsidR="00BB0570" w:rsidRPr="00A3784A" w:rsidRDefault="00A279AC" w:rsidP="007D3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proofErr w:type="spellStart"/>
      <w:r w:rsidRPr="00A279AC">
        <w:rPr>
          <w:rFonts w:ascii="Verdana" w:eastAsia="Times New Roman" w:hAnsi="Verdana"/>
          <w:b/>
          <w:sz w:val="18"/>
          <w:szCs w:val="18"/>
          <w:lang w:val="ru-RU"/>
        </w:rPr>
        <w:t>Джогъякарта</w:t>
      </w:r>
      <w:proofErr w:type="spellEnd"/>
      <w:r w:rsidRPr="00A3784A">
        <w:rPr>
          <w:rFonts w:ascii="Verdana" w:eastAsia="Times New Roman" w:hAnsi="Verdana"/>
          <w:b/>
          <w:sz w:val="18"/>
          <w:szCs w:val="18"/>
          <w:lang w:val="en-US"/>
        </w:rPr>
        <w:t xml:space="preserve"> 2 </w:t>
      </w:r>
      <w:r w:rsidRPr="00A279AC">
        <w:rPr>
          <w:rFonts w:ascii="Verdana" w:eastAsia="Times New Roman" w:hAnsi="Verdana"/>
          <w:b/>
          <w:sz w:val="18"/>
          <w:szCs w:val="18"/>
          <w:lang w:val="ru-RU"/>
        </w:rPr>
        <w:t>ночи</w:t>
      </w:r>
      <w:r w:rsidRPr="00A3784A">
        <w:rPr>
          <w:rFonts w:ascii="Verdana" w:eastAsia="Times New Roman" w:hAnsi="Verdana"/>
          <w:sz w:val="18"/>
          <w:szCs w:val="18"/>
          <w:lang w:val="en-US"/>
        </w:rPr>
        <w:t>:</w:t>
      </w:r>
      <w:r w:rsidRPr="00A3784A">
        <w:rPr>
          <w:rFonts w:ascii="Verdana" w:eastAsia="Times New Roman" w:hAnsi="Verdana"/>
          <w:sz w:val="18"/>
          <w:szCs w:val="18"/>
          <w:lang w:val="en-US"/>
        </w:rPr>
        <w:tab/>
      </w:r>
      <w:proofErr w:type="spellStart"/>
      <w:r w:rsidR="00F4658B" w:rsidRPr="00A3784A">
        <w:rPr>
          <w:rFonts w:ascii="Verdana" w:eastAsia="Times New Roman" w:hAnsi="Verdana"/>
          <w:sz w:val="18"/>
          <w:szCs w:val="18"/>
          <w:u w:val="single"/>
          <w:lang w:val="en-US"/>
        </w:rPr>
        <w:t>Jambuluwuk</w:t>
      </w:r>
      <w:proofErr w:type="spellEnd"/>
      <w:r w:rsidRPr="00A3784A">
        <w:rPr>
          <w:rFonts w:ascii="Verdana" w:eastAsia="Times New Roman" w:hAnsi="Verdana"/>
          <w:sz w:val="18"/>
          <w:szCs w:val="18"/>
          <w:u w:val="single"/>
          <w:lang w:val="en-US"/>
        </w:rPr>
        <w:t xml:space="preserve"> </w:t>
      </w:r>
      <w:r w:rsidR="00F4658B" w:rsidRPr="00A3784A">
        <w:rPr>
          <w:rFonts w:ascii="Verdana" w:eastAsia="Times New Roman" w:hAnsi="Verdana"/>
          <w:sz w:val="18"/>
          <w:szCs w:val="18"/>
          <w:u w:val="single"/>
          <w:lang w:val="en-US"/>
        </w:rPr>
        <w:t>Malioboro</w:t>
      </w:r>
      <w:r w:rsidRPr="00A3784A">
        <w:rPr>
          <w:rFonts w:ascii="Verdana" w:eastAsia="Times New Roman" w:hAnsi="Verdana"/>
          <w:sz w:val="18"/>
          <w:szCs w:val="18"/>
          <w:u w:val="single"/>
          <w:lang w:val="en-US"/>
        </w:rPr>
        <w:t xml:space="preserve"> </w:t>
      </w:r>
      <w:r w:rsidR="00F4658B" w:rsidRPr="00A3784A">
        <w:rPr>
          <w:rFonts w:ascii="Verdana" w:eastAsia="Times New Roman" w:hAnsi="Verdana"/>
          <w:sz w:val="18"/>
          <w:szCs w:val="18"/>
          <w:u w:val="single"/>
          <w:lang w:val="en-US"/>
        </w:rPr>
        <w:t>4</w:t>
      </w:r>
      <w:r w:rsidR="00F4658B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>*</w:t>
      </w:r>
      <w:r w:rsidR="00A3784A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>, Deluxe room</w:t>
      </w:r>
      <w:r w:rsidR="00F4658B" w:rsidRPr="00A3784A">
        <w:rPr>
          <w:rFonts w:ascii="Verdana" w:eastAsia="Verdana" w:hAnsi="Verdana" w:cs="Verdana"/>
          <w:color w:val="000000"/>
          <w:sz w:val="18"/>
          <w:szCs w:val="18"/>
          <w:lang w:val="en-US"/>
        </w:rPr>
        <w:t>;</w:t>
      </w:r>
    </w:p>
    <w:p w:rsidR="00BB0570" w:rsidRPr="00A3784A" w:rsidRDefault="00A279AC" w:rsidP="007D3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r w:rsidRPr="00A279AC">
        <w:rPr>
          <w:rFonts w:ascii="Verdana" w:hAnsi="Verdana"/>
          <w:b/>
          <w:sz w:val="18"/>
          <w:szCs w:val="18"/>
          <w:lang w:val="ru-RU"/>
        </w:rPr>
        <w:t>Сингапур</w:t>
      </w:r>
      <w:r w:rsidRPr="00A3784A">
        <w:rPr>
          <w:rFonts w:ascii="Verdana" w:hAnsi="Verdana"/>
          <w:b/>
          <w:sz w:val="18"/>
          <w:szCs w:val="18"/>
          <w:lang w:val="en-US"/>
        </w:rPr>
        <w:t xml:space="preserve"> 2 </w:t>
      </w:r>
      <w:r w:rsidRPr="00A279AC">
        <w:rPr>
          <w:rFonts w:ascii="Verdana" w:hAnsi="Verdana"/>
          <w:b/>
          <w:sz w:val="18"/>
          <w:szCs w:val="18"/>
          <w:lang w:val="ru-RU"/>
        </w:rPr>
        <w:t>ночи</w:t>
      </w:r>
      <w:r w:rsidRPr="00A3784A">
        <w:rPr>
          <w:rFonts w:ascii="Verdana" w:hAnsi="Verdana"/>
          <w:sz w:val="18"/>
          <w:szCs w:val="18"/>
          <w:lang w:val="en-US"/>
        </w:rPr>
        <w:t xml:space="preserve">: </w:t>
      </w:r>
      <w:r w:rsidRPr="00A3784A">
        <w:rPr>
          <w:rFonts w:ascii="Verdana" w:hAnsi="Verdana"/>
          <w:sz w:val="18"/>
          <w:szCs w:val="18"/>
          <w:lang w:val="en-US"/>
        </w:rPr>
        <w:tab/>
      </w:r>
      <w:r w:rsidRPr="00A3784A">
        <w:rPr>
          <w:rFonts w:ascii="Verdana" w:hAnsi="Verdana"/>
          <w:sz w:val="18"/>
          <w:szCs w:val="18"/>
          <w:lang w:val="en-US"/>
        </w:rPr>
        <w:tab/>
      </w:r>
      <w:r w:rsidR="00F4658B" w:rsidRPr="00A3784A">
        <w:rPr>
          <w:rFonts w:ascii="Verdana" w:hAnsi="Verdana"/>
          <w:sz w:val="18"/>
          <w:szCs w:val="18"/>
          <w:u w:val="single"/>
        </w:rPr>
        <w:t>Robertson</w:t>
      </w:r>
      <w:r w:rsidRPr="00A3784A">
        <w:rPr>
          <w:rFonts w:ascii="Verdana" w:hAnsi="Verdana"/>
          <w:sz w:val="18"/>
          <w:szCs w:val="18"/>
          <w:u w:val="single"/>
          <w:lang w:val="en-US"/>
        </w:rPr>
        <w:t xml:space="preserve"> </w:t>
      </w:r>
      <w:r w:rsidR="00F4658B" w:rsidRPr="00A3784A">
        <w:rPr>
          <w:rFonts w:ascii="Verdana" w:hAnsi="Verdana"/>
          <w:sz w:val="18"/>
          <w:szCs w:val="18"/>
          <w:u w:val="single"/>
        </w:rPr>
        <w:t>House</w:t>
      </w:r>
      <w:r w:rsidRPr="00A3784A">
        <w:rPr>
          <w:rFonts w:ascii="Verdana" w:hAnsi="Verdana"/>
          <w:sz w:val="18"/>
          <w:szCs w:val="18"/>
          <w:u w:val="single"/>
          <w:lang w:val="en-US"/>
        </w:rPr>
        <w:t xml:space="preserve"> </w:t>
      </w:r>
      <w:r w:rsidR="00F4658B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>4*</w:t>
      </w:r>
      <w:r w:rsidR="00A3784A" w:rsidRPr="00A3784A">
        <w:rPr>
          <w:rFonts w:ascii="Verdana" w:eastAsia="Verdana" w:hAnsi="Verdana" w:cs="Verdana"/>
          <w:color w:val="000000"/>
          <w:sz w:val="18"/>
          <w:szCs w:val="18"/>
          <w:u w:val="single"/>
          <w:lang w:val="en-US"/>
        </w:rPr>
        <w:t>, Deluxe room</w:t>
      </w:r>
      <w:r w:rsidR="00F4658B" w:rsidRPr="00A3784A">
        <w:rPr>
          <w:rFonts w:ascii="Verdana" w:eastAsia="Verdana" w:hAnsi="Verdana" w:cs="Verdana"/>
          <w:color w:val="000000"/>
          <w:sz w:val="18"/>
          <w:szCs w:val="18"/>
          <w:lang w:val="en-US"/>
        </w:rPr>
        <w:t>;</w:t>
      </w:r>
    </w:p>
    <w:p w:rsidR="00BB0570" w:rsidRPr="00CD4398" w:rsidRDefault="00BB0570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</w:p>
    <w:p w:rsidR="00BB0570" w:rsidRPr="00464583" w:rsidRDefault="00F4658B">
      <w:pPr>
        <w:spacing w:after="0" w:line="240" w:lineRule="auto"/>
        <w:rPr>
          <w:rFonts w:ascii="Verdana" w:hAnsi="Verdana"/>
          <w:b/>
          <w:color w:val="C00000"/>
          <w:sz w:val="18"/>
          <w:szCs w:val="18"/>
          <w:lang w:val="ru-RU"/>
        </w:rPr>
      </w:pPr>
      <w:r w:rsidRPr="00464583">
        <w:rPr>
          <w:rFonts w:ascii="Verdana" w:hAnsi="Verdana"/>
          <w:b/>
          <w:color w:val="C00000"/>
          <w:sz w:val="18"/>
          <w:szCs w:val="18"/>
          <w:lang w:val="ru-RU"/>
        </w:rPr>
        <w:t>В</w:t>
      </w:r>
      <w:r w:rsidR="00A279AC" w:rsidRPr="00464583">
        <w:rPr>
          <w:rFonts w:ascii="Verdana" w:hAnsi="Verdana"/>
          <w:b/>
          <w:color w:val="C00000"/>
          <w:sz w:val="18"/>
          <w:szCs w:val="18"/>
          <w:lang w:val="ru-RU"/>
        </w:rPr>
        <w:t xml:space="preserve"> </w:t>
      </w:r>
      <w:r w:rsidRPr="00464583">
        <w:rPr>
          <w:rFonts w:ascii="Verdana" w:hAnsi="Verdana"/>
          <w:b/>
          <w:color w:val="C00000"/>
          <w:sz w:val="18"/>
          <w:szCs w:val="18"/>
          <w:lang w:val="ru-RU"/>
        </w:rPr>
        <w:t>СТОИМОСТЬ</w:t>
      </w:r>
      <w:r w:rsidR="00A279AC" w:rsidRPr="00464583">
        <w:rPr>
          <w:rFonts w:ascii="Verdana" w:hAnsi="Verdana"/>
          <w:b/>
          <w:color w:val="C00000"/>
          <w:sz w:val="18"/>
          <w:szCs w:val="18"/>
          <w:lang w:val="ru-RU"/>
        </w:rPr>
        <w:t xml:space="preserve"> </w:t>
      </w:r>
      <w:r w:rsidRPr="00464583">
        <w:rPr>
          <w:rFonts w:ascii="Verdana" w:hAnsi="Verdana"/>
          <w:b/>
          <w:color w:val="C00000"/>
          <w:sz w:val="18"/>
          <w:szCs w:val="18"/>
          <w:lang w:val="ru-RU"/>
        </w:rPr>
        <w:t>ТУРА</w:t>
      </w:r>
      <w:r w:rsidR="00A279AC" w:rsidRPr="00464583">
        <w:rPr>
          <w:rFonts w:ascii="Verdana" w:hAnsi="Verdana"/>
          <w:b/>
          <w:color w:val="C00000"/>
          <w:sz w:val="18"/>
          <w:szCs w:val="18"/>
          <w:lang w:val="ru-RU"/>
        </w:rPr>
        <w:t xml:space="preserve"> </w:t>
      </w:r>
      <w:r w:rsidRPr="00464583">
        <w:rPr>
          <w:rFonts w:ascii="Verdana" w:hAnsi="Verdana"/>
          <w:b/>
          <w:color w:val="C00000"/>
          <w:sz w:val="18"/>
          <w:szCs w:val="18"/>
          <w:lang w:val="ru-RU"/>
        </w:rPr>
        <w:t>НЕ</w:t>
      </w:r>
      <w:r w:rsidR="00A279AC" w:rsidRPr="00464583">
        <w:rPr>
          <w:rFonts w:ascii="Verdana" w:hAnsi="Verdana"/>
          <w:b/>
          <w:color w:val="C00000"/>
          <w:sz w:val="18"/>
          <w:szCs w:val="18"/>
          <w:lang w:val="ru-RU"/>
        </w:rPr>
        <w:t xml:space="preserve"> </w:t>
      </w:r>
      <w:r w:rsidRPr="00464583">
        <w:rPr>
          <w:rFonts w:ascii="Verdana" w:hAnsi="Verdana"/>
          <w:b/>
          <w:color w:val="C00000"/>
          <w:sz w:val="18"/>
          <w:szCs w:val="18"/>
          <w:lang w:val="ru-RU"/>
        </w:rPr>
        <w:t>ВХОДИТ:</w:t>
      </w:r>
    </w:p>
    <w:p w:rsidR="00BB0570" w:rsidRPr="00464583" w:rsidRDefault="00BB0570">
      <w:pPr>
        <w:spacing w:after="0" w:line="240" w:lineRule="auto"/>
        <w:rPr>
          <w:rFonts w:ascii="Verdana" w:hAnsi="Verdana"/>
          <w:b/>
          <w:color w:val="C00000"/>
          <w:sz w:val="10"/>
          <w:szCs w:val="10"/>
          <w:lang w:val="ru-RU"/>
        </w:rPr>
      </w:pPr>
    </w:p>
    <w:p w:rsidR="00B11AF3" w:rsidRPr="00464583" w:rsidRDefault="00B11AF3" w:rsidP="00B11A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Международные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перелеты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B11AF3" w:rsidRPr="00464583" w:rsidRDefault="00B11AF3" w:rsidP="00B11A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Медицинская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страховка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B11AF3" w:rsidRPr="00464583" w:rsidRDefault="00B11AF3" w:rsidP="00B11A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Личные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расходы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чаевые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B11AF3" w:rsidRPr="00464583" w:rsidRDefault="00B11AF3" w:rsidP="00B11A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Туристические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Pr="00464583">
        <w:rPr>
          <w:rFonts w:ascii="Verdana" w:eastAsia="Verdana" w:hAnsi="Verdana" w:cs="Verdana"/>
          <w:color w:val="000000"/>
          <w:sz w:val="18"/>
          <w:szCs w:val="18"/>
        </w:rPr>
        <w:t>налоги</w:t>
      </w:r>
      <w:proofErr w:type="spellEnd"/>
      <w:r w:rsidRPr="00464583">
        <w:rPr>
          <w:rFonts w:ascii="Verdana" w:eastAsia="Verdana" w:hAnsi="Verdana" w:cs="Verdana"/>
          <w:color w:val="000000"/>
          <w:sz w:val="18"/>
          <w:szCs w:val="18"/>
          <w:lang w:val="en-US"/>
        </w:rPr>
        <w:t>;</w:t>
      </w:r>
    </w:p>
    <w:p w:rsidR="00A279AC" w:rsidRDefault="00A279AC" w:rsidP="00A279AC">
      <w:pPr>
        <w:spacing w:after="0" w:line="240" w:lineRule="auto"/>
        <w:ind w:firstLine="720"/>
        <w:rPr>
          <w:rFonts w:ascii="Verdana" w:hAnsi="Verdana"/>
          <w:sz w:val="18"/>
          <w:szCs w:val="18"/>
          <w:lang w:val="ru-RU"/>
        </w:rPr>
      </w:pPr>
    </w:p>
    <w:p w:rsidR="00CD4398" w:rsidRPr="00464583" w:rsidRDefault="00A279AC" w:rsidP="00464583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</w:pPr>
      <w:r w:rsidRPr="00464583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*</w:t>
      </w:r>
      <w:r w:rsidR="00F4658B" w:rsidRPr="00464583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Возможна помощь в поиске подселения.</w:t>
      </w:r>
    </w:p>
    <w:p w:rsidR="00B11AF3" w:rsidRPr="00464583" w:rsidRDefault="00B11AF3" w:rsidP="00464583">
      <w:pPr>
        <w:rPr>
          <w:rFonts w:ascii="Verdana" w:hAnsi="Verdana"/>
          <w:b/>
          <w:bCs/>
          <w:color w:val="00B050"/>
          <w:sz w:val="28"/>
          <w:szCs w:val="28"/>
          <w:u w:val="single"/>
          <w:lang w:val="en-US"/>
        </w:rPr>
      </w:pPr>
    </w:p>
    <w:p w:rsidR="00464583" w:rsidRDefault="00464583" w:rsidP="00B11AF3">
      <w:pPr>
        <w:jc w:val="center"/>
        <w:rPr>
          <w:rFonts w:ascii="Verdana" w:hAnsi="Verdana"/>
          <w:b/>
          <w:bCs/>
          <w:color w:val="00B050"/>
          <w:sz w:val="28"/>
          <w:szCs w:val="28"/>
          <w:u w:val="single"/>
          <w:lang w:val="en-US"/>
        </w:rPr>
      </w:pPr>
    </w:p>
    <w:p w:rsidR="00236054" w:rsidRDefault="00236054" w:rsidP="00B11AF3">
      <w:pPr>
        <w:jc w:val="center"/>
        <w:rPr>
          <w:rFonts w:ascii="Verdana" w:hAnsi="Verdana"/>
          <w:b/>
          <w:bCs/>
          <w:color w:val="00B050"/>
          <w:sz w:val="28"/>
          <w:szCs w:val="28"/>
          <w:lang w:val="en-US"/>
        </w:rPr>
      </w:pPr>
    </w:p>
    <w:p w:rsidR="00BB0570" w:rsidRPr="00464583" w:rsidRDefault="00F4658B" w:rsidP="00B11AF3">
      <w:pPr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  <w:r w:rsidRPr="00464583">
        <w:rPr>
          <w:rFonts w:ascii="Verdana" w:hAnsi="Verdana"/>
          <w:b/>
          <w:bCs/>
          <w:color w:val="00B050"/>
          <w:sz w:val="28"/>
          <w:szCs w:val="28"/>
          <w:lang w:val="ru-RU"/>
        </w:rPr>
        <w:lastRenderedPageBreak/>
        <w:t>ПРОГРАММА ТУРА</w:t>
      </w:r>
    </w:p>
    <w:p w:rsidR="00BB0570" w:rsidRPr="00464583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464583">
        <w:rPr>
          <w:rFonts w:ascii="Verdana" w:hAnsi="Verdana"/>
          <w:sz w:val="18"/>
          <w:szCs w:val="18"/>
          <w:lang w:val="ru-RU"/>
        </w:rPr>
        <w:t> </w:t>
      </w: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464583">
        <w:rPr>
          <w:rFonts w:ascii="Verdana" w:hAnsi="Verdana"/>
          <w:b/>
          <w:bCs/>
          <w:color w:val="00B050"/>
          <w:sz w:val="18"/>
          <w:szCs w:val="18"/>
          <w:lang w:val="ru-RU"/>
        </w:rPr>
        <w:t>01 ДЕНЬ. КУАЛА ЛУМПУР. (Без питания)</w:t>
      </w:r>
    </w:p>
    <w:p w:rsidR="00BB0570" w:rsidRPr="00236054" w:rsidRDefault="008A2DC5" w:rsidP="00236054">
      <w:pPr>
        <w:rPr>
          <w:rFonts w:ascii="Verdana" w:eastAsia="Verdana" w:hAnsi="Verdana" w:cs="Verdana"/>
          <w:sz w:val="18"/>
          <w:szCs w:val="18"/>
          <w:lang w:val="ru-RU"/>
        </w:rPr>
      </w:pPr>
      <w:r w:rsidRPr="007C211E">
        <w:rPr>
          <w:rFonts w:ascii="Verdana" w:eastAsia="Verdana" w:hAnsi="Verdana" w:cs="Verdana"/>
          <w:sz w:val="18"/>
          <w:szCs w:val="18"/>
          <w:lang w:val="ru-RU"/>
        </w:rPr>
        <w:t xml:space="preserve">Прибытие в аэропорт Куала Лумпура. </w:t>
      </w:r>
      <w:r w:rsidRPr="007C211E">
        <w:rPr>
          <w:rFonts w:ascii="Verdana" w:hAnsi="Verdana" w:cs="Arial"/>
          <w:sz w:val="18"/>
          <w:szCs w:val="18"/>
          <w:lang w:val="ru-RU"/>
        </w:rPr>
        <w:t xml:space="preserve">В зале прилета, после получения багажа встреча с </w:t>
      </w:r>
      <w:r w:rsidRPr="008A2DC5">
        <w:rPr>
          <w:rFonts w:ascii="Verdana" w:hAnsi="Verdana" w:cs="Arial"/>
          <w:sz w:val="18"/>
          <w:szCs w:val="18"/>
          <w:lang w:val="ru-RU"/>
        </w:rPr>
        <w:t>англоговорящим водителем</w:t>
      </w:r>
      <w:r w:rsidRPr="007C211E">
        <w:rPr>
          <w:rFonts w:ascii="Verdana" w:hAnsi="Verdana" w:cs="Arial"/>
          <w:sz w:val="18"/>
          <w:szCs w:val="18"/>
          <w:lang w:val="ru-RU"/>
        </w:rPr>
        <w:t xml:space="preserve"> с именной табличкой (как в ваучере).</w:t>
      </w:r>
      <w:r w:rsidRPr="007C211E">
        <w:rPr>
          <w:rFonts w:ascii="Verdana" w:eastAsia="Verdana" w:hAnsi="Verdana" w:cs="Verdana"/>
          <w:sz w:val="18"/>
          <w:szCs w:val="18"/>
          <w:lang w:val="ru-RU"/>
        </w:rPr>
        <w:t xml:space="preserve"> Трансфер в отель</w:t>
      </w:r>
      <w:r w:rsidRPr="008A2DC5">
        <w:rPr>
          <w:rFonts w:ascii="Verdana" w:eastAsia="Verdana" w:hAnsi="Verdana" w:cs="Verdana"/>
          <w:sz w:val="18"/>
          <w:szCs w:val="18"/>
          <w:lang w:val="ru-RU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  <w:lang w:val="ru-RU"/>
        </w:rPr>
        <w:t>С</w:t>
      </w:r>
      <w:proofErr w:type="spellStart"/>
      <w:r>
        <w:rPr>
          <w:rFonts w:ascii="Verdana" w:eastAsia="Verdana" w:hAnsi="Verdana" w:cs="Verdana"/>
          <w:b/>
          <w:sz w:val="18"/>
          <w:szCs w:val="18"/>
          <w:lang w:val="en-US"/>
        </w:rPr>
        <w:t>apri</w:t>
      </w:r>
      <w:proofErr w:type="spellEnd"/>
      <w:r w:rsidRPr="00464583">
        <w:rPr>
          <w:rFonts w:ascii="Verdana" w:eastAsia="Verdana" w:hAnsi="Verdana" w:cs="Verdana"/>
          <w:b/>
          <w:sz w:val="18"/>
          <w:szCs w:val="18"/>
          <w:lang w:val="ru-RU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  <w:lang w:val="en-US"/>
        </w:rPr>
        <w:t>by</w:t>
      </w:r>
      <w:r w:rsidRPr="00464583">
        <w:rPr>
          <w:rFonts w:ascii="Verdana" w:eastAsia="Verdana" w:hAnsi="Verdana" w:cs="Verdana"/>
          <w:b/>
          <w:sz w:val="18"/>
          <w:szCs w:val="18"/>
          <w:lang w:val="ru-RU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  <w:lang w:val="en-US"/>
        </w:rPr>
        <w:t>Fraser</w:t>
      </w:r>
      <w:r w:rsidRPr="008A2DC5">
        <w:rPr>
          <w:rFonts w:ascii="Verdana" w:eastAsia="Verdana" w:hAnsi="Verdana" w:cs="Verdana"/>
          <w:b/>
          <w:sz w:val="18"/>
          <w:szCs w:val="18"/>
          <w:lang w:val="ru-RU"/>
        </w:rPr>
        <w:t xml:space="preserve"> 4*</w:t>
      </w:r>
      <w:r w:rsidRPr="007C211E">
        <w:rPr>
          <w:rFonts w:ascii="Verdana" w:eastAsia="Verdana" w:hAnsi="Verdana" w:cs="Verdana"/>
          <w:sz w:val="18"/>
          <w:szCs w:val="18"/>
          <w:lang w:val="ru-RU"/>
        </w:rPr>
        <w:t>.</w:t>
      </w:r>
      <w:r w:rsidRPr="008A2DC5">
        <w:rPr>
          <w:rFonts w:ascii="Verdana" w:eastAsia="Verdana" w:hAnsi="Verdana" w:cs="Verdana"/>
          <w:sz w:val="18"/>
          <w:szCs w:val="18"/>
          <w:lang w:val="ru-RU"/>
        </w:rPr>
        <w:t xml:space="preserve"> Размещение в отеле. Свободное время. </w:t>
      </w:r>
      <w:r w:rsidR="00236054">
        <w:rPr>
          <w:rFonts w:ascii="Verdana" w:eastAsia="Verdana" w:hAnsi="Verdana" w:cs="Verdana"/>
          <w:sz w:val="18"/>
          <w:szCs w:val="18"/>
          <w:lang w:val="ru-RU"/>
        </w:rPr>
        <w:br/>
      </w:r>
      <w:r w:rsidR="00F4658B" w:rsidRPr="00236054">
        <w:rPr>
          <w:rFonts w:ascii="Verdana" w:hAnsi="Verdana" w:cstheme="majorHAnsi"/>
          <w:b/>
          <w:bCs/>
          <w:color w:val="C00000"/>
          <w:sz w:val="16"/>
          <w:szCs w:val="16"/>
          <w:lang w:val="ru-RU"/>
        </w:rPr>
        <w:t>*</w:t>
      </w:r>
      <w:r w:rsidR="00F4658B" w:rsidRPr="00236054">
        <w:rPr>
          <w:rFonts w:ascii="Verdana" w:hAnsi="Verdana" w:cstheme="majorHAnsi"/>
          <w:b/>
          <w:bCs/>
          <w:i/>
          <w:iCs/>
          <w:color w:val="C00000"/>
          <w:sz w:val="16"/>
          <w:szCs w:val="16"/>
          <w:lang w:val="ru-RU"/>
        </w:rPr>
        <w:t>Трансфер осуществляется под любой рейс. Для трансферов в период с 22.00 до 07.30</w:t>
      </w:r>
      <w:r w:rsidR="00F4658B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взимается доплата в размере 25 долларов.</w:t>
      </w: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464583">
        <w:rPr>
          <w:rFonts w:ascii="Verdana" w:hAnsi="Verdana"/>
          <w:b/>
          <w:bCs/>
          <w:color w:val="00B050"/>
          <w:sz w:val="18"/>
          <w:szCs w:val="18"/>
          <w:lang w:val="ru-RU"/>
        </w:rPr>
        <w:t>02 ДЕНЬ. КУАЛА ЛУМПУР– МАЛАКК</w:t>
      </w:r>
      <w:r w:rsidR="008A2DC5" w:rsidRPr="00464583">
        <w:rPr>
          <w:rFonts w:ascii="Verdana" w:hAnsi="Verdana"/>
          <w:b/>
          <w:bCs/>
          <w:color w:val="00B050"/>
          <w:sz w:val="18"/>
          <w:szCs w:val="18"/>
          <w:lang w:val="ru-RU"/>
        </w:rPr>
        <w:t>А И ПУТРАДЖАЯ. (Завтрак и Обед)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Завтрак в отеле.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09:00 утра встреча с русскоговорящим гидом в лобби отеля и выезд на экскурсию (примерно 1,5-2 часа в пути). Замечательный город, который мы включили в экскурсионную программу – это первая столица Малайзии – Малакка, ее исторический центр. В первой столице есть что посмотреть! Здесь сохранилось наследие португальцев: Форт, площадь с церковью из красного кирпича, которую построили голландцы, декоративные мельницы, набережная. Есть и английское наследие. Все это органично смешивается с китайскими улочками, на которых можно найти антикварные магазины с редкими вещами. Стоит совершить прогулку по реке днем или вечером, когда зажигаются огни и город становится по-настоящему романтичным. Музеев в Малакке больше, чем во всей Малайзии! Этнический музей, военный, музей искусства и многие другие. Большая их часть находится на площади, поэтому можно побывать в нескольких. В Малакке советуем прокатиться на рикше: они украшены цветами, игрушками, гирляндами, огнями. Каждый водитель старается сделать свою рикшу неповторимой. Все это перенесет Вас во времена колониальных завоеваний Малайзии.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A2DC5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>
        <w:rPr>
          <w:rFonts w:ascii="Verdana" w:hAnsi="Verdana"/>
          <w:bCs/>
          <w:color w:val="000000" w:themeColor="text1"/>
          <w:sz w:val="18"/>
          <w:szCs w:val="18"/>
          <w:lang w:val="ru-RU"/>
        </w:rPr>
        <w:t>р</w:t>
      </w:r>
      <w:r>
        <w:rPr>
          <w:rFonts w:ascii="Verdana" w:hAnsi="Verdana"/>
          <w:sz w:val="18"/>
          <w:szCs w:val="18"/>
          <w:lang w:val="ru-RU"/>
        </w:rPr>
        <w:t xml:space="preserve">уины форта </w:t>
      </w:r>
      <w:proofErr w:type="spellStart"/>
      <w:r>
        <w:rPr>
          <w:rFonts w:ascii="Verdana" w:hAnsi="Verdana"/>
          <w:sz w:val="18"/>
          <w:szCs w:val="18"/>
          <w:lang w:val="ru-RU"/>
        </w:rPr>
        <w:t>Афамоса</w:t>
      </w:r>
      <w:proofErr w:type="spellEnd"/>
      <w:r>
        <w:rPr>
          <w:rFonts w:ascii="Verdana" w:hAnsi="Verdana"/>
          <w:sz w:val="18"/>
          <w:szCs w:val="18"/>
          <w:lang w:val="ru-RU"/>
        </w:rPr>
        <w:t>, церковь св. Павла, красная площадь, круиз на речном трамвайчике по реке Малак</w:t>
      </w:r>
      <w:r w:rsidR="008A2DC5">
        <w:rPr>
          <w:rFonts w:ascii="Verdana" w:hAnsi="Verdana"/>
          <w:sz w:val="18"/>
          <w:szCs w:val="18"/>
          <w:lang w:val="ru-RU"/>
        </w:rPr>
        <w:t>к</w:t>
      </w:r>
      <w:r>
        <w:rPr>
          <w:rFonts w:ascii="Verdana" w:hAnsi="Verdana"/>
          <w:sz w:val="18"/>
          <w:szCs w:val="18"/>
          <w:lang w:val="ru-RU"/>
        </w:rPr>
        <w:t xml:space="preserve">а или прогулка на рикше по историческому центру, Музей Баба Нюня, обед в </w:t>
      </w:r>
      <w:proofErr w:type="spellStart"/>
      <w:r>
        <w:rPr>
          <w:rFonts w:ascii="Verdana" w:hAnsi="Verdana"/>
          <w:sz w:val="18"/>
          <w:szCs w:val="18"/>
          <w:lang w:val="ru-RU"/>
        </w:rPr>
        <w:t>перанаканском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ресторане, китайский квартал и улица Гармонии.</w:t>
      </w: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</w:pP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*Пожалуйста, примите к сведению, что в зависимости от колебания уровня, прогулка по реке </w:t>
      </w:r>
      <w:proofErr w:type="spellStart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Мелака</w:t>
      </w:r>
      <w:proofErr w:type="spellEnd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может быть заменена на прогулку по центру </w:t>
      </w:r>
      <w:proofErr w:type="spellStart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Мелаки</w:t>
      </w:r>
      <w:proofErr w:type="spellEnd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на рикшах. </w:t>
      </w: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</w:pP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*Пожалуйста, примите к сведению, что в связи с частыми изменениями в рабочем графике, Музей Баба Нюня может быть заменен на другой.</w:t>
      </w:r>
    </w:p>
    <w:p w:rsidR="00CD4398" w:rsidRPr="00495944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По дороге в отель в Куала Лумпуре мы заедем в город </w:t>
      </w:r>
      <w:proofErr w:type="spellStart"/>
      <w:r>
        <w:rPr>
          <w:rFonts w:ascii="Verdana" w:hAnsi="Verdana"/>
          <w:sz w:val="18"/>
          <w:szCs w:val="18"/>
          <w:lang w:val="ru-RU"/>
        </w:rPr>
        <w:t>Путраджая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– административную столицу Малайзии, расположенную в 25 км от Куала Лумпура (примерно 2 часа в пути).  Город, разумно соединяющий в себе современную архитектуру с традиционными исламскими мотивами, зеленые парки с хай-тек мостами. Абсолютно чистый, абсолютно совершенный. В городе расположены такие достопримечательности, как дворец Правосудия (больше похожий на Тадж-</w:t>
      </w:r>
    </w:p>
    <w:p w:rsidR="008029A1" w:rsidRPr="007D3BF7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Махал), невероятно светлая и поражающая своей красотой мечеть Путра (в народе называемая Розовой мечетью), стальная мечеть, не имеющая аналогов во всем мире, мосты, каждый из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которых повторяет элементы самых знаменитых мостов мира, и многое другое. По завершении тура возвращение в отель в Куала Лумпуре и свободное время (примерно 30 мин в пути).</w:t>
      </w:r>
    </w:p>
    <w:p w:rsidR="008A2DC5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A2DC5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 w:rsidR="008A2DC5">
        <w:rPr>
          <w:rFonts w:ascii="Verdana" w:hAnsi="Verdana"/>
          <w:b/>
          <w:bCs/>
          <w:color w:val="002060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фото-стоп мост </w:t>
      </w:r>
      <w:proofErr w:type="spellStart"/>
      <w:r>
        <w:rPr>
          <w:rFonts w:ascii="Verdana" w:hAnsi="Verdana"/>
          <w:sz w:val="18"/>
          <w:szCs w:val="18"/>
          <w:lang w:val="ru-RU"/>
        </w:rPr>
        <w:t>Вавасан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площадь Путра, розовая мечеть, дворец правосудия, смотровая площадка возле выставочного центра, мост </w:t>
      </w:r>
      <w:proofErr w:type="spellStart"/>
      <w:r>
        <w:rPr>
          <w:rFonts w:ascii="Verdana" w:hAnsi="Verdana"/>
          <w:sz w:val="18"/>
          <w:szCs w:val="18"/>
          <w:lang w:val="ru-RU"/>
        </w:rPr>
        <w:t>Геминланг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BB0570" w:rsidRDefault="008A2DC5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ru-RU"/>
        </w:rPr>
        <w:t>Возвращение в отель, свободное время.</w:t>
      </w:r>
    </w:p>
    <w:p w:rsidR="00236054" w:rsidRDefault="00236054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:rsidR="00236054" w:rsidRPr="00236054" w:rsidRDefault="00236054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923585" cy="1153795"/>
            <wp:effectExtent l="0" t="0" r="0" b="1905"/>
            <wp:docPr id="998287599" name="Рисунок 1" descr="Тур в Куала-Лумпур с отдыхом на Лангкав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ур в Куала-Лумпур с отдыхом на Лангкави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31" cy="115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 </w:t>
      </w:r>
      <w:r>
        <w:rPr>
          <w:noProof/>
        </w:rPr>
        <w:drawing>
          <wp:inline distT="0" distB="0" distL="0" distR="0">
            <wp:extent cx="1929161" cy="1186815"/>
            <wp:effectExtent l="0" t="0" r="1270" b="0"/>
            <wp:docPr id="253109223" name="Рисунок 2" descr="Классическая Малайзия + отдых на о.Лангкави | Экватори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ассическая Малайзия + отдых на о.Лангкави | Экваториа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45" cy="119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/>
        </w:rPr>
        <w:t xml:space="preserve">  </w:t>
      </w:r>
      <w:r>
        <w:fldChar w:fldCharType="begin"/>
      </w:r>
      <w:r>
        <w:instrText xml:space="preserve"> INCLUDEPICTURE "https://fasttur.ru/assets/images/malai/pt1.jpg"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95346" cy="1186815"/>
            <wp:effectExtent l="0" t="0" r="0" b="0"/>
            <wp:docPr id="1676026489" name="Рисунок 3" descr="Насыщенная семидневная экскурсия по Малай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ыщенная семидневная экскурсия по Малайз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16" cy="120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B0570" w:rsidRDefault="00BB057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03 ДЕНЬ. КУАЛА ЛУМПУР – ОБЗОРНАЯ ЭКСКУРСИЯ И ПЕЩЕРЫ БАТУ (Завтрак).</w:t>
      </w:r>
    </w:p>
    <w:p w:rsidR="00BB0570" w:rsidRDefault="00F4658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  <w:lang w:val="ru-RU"/>
        </w:rPr>
      </w:pPr>
      <w:r>
        <w:rPr>
          <w:rFonts w:ascii="Verdana" w:hAnsi="Verdana"/>
          <w:color w:val="000000" w:themeColor="text1"/>
          <w:sz w:val="18"/>
          <w:szCs w:val="18"/>
          <w:lang w:val="ru-RU"/>
        </w:rPr>
        <w:t>Завтрак в отеле.</w:t>
      </w:r>
    </w:p>
    <w:p w:rsidR="00BB0570" w:rsidRDefault="00F4658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  <w:lang w:val="ru-RU"/>
        </w:rPr>
      </w:pPr>
      <w:r>
        <w:rPr>
          <w:rFonts w:ascii="Verdana" w:hAnsi="Verdana"/>
          <w:color w:val="000000" w:themeColor="text1"/>
          <w:sz w:val="18"/>
          <w:szCs w:val="18"/>
          <w:lang w:val="ru-RU"/>
        </w:rPr>
        <w:t>В 09:00 утра встреча с русскоговорящим гидом в лобби отеля и выезд на обзорную экскурсию по городу.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На протяжении 3 часов поездки в комфортабельном автомобиле с остановками у главных достопримечательностей индустриальной столицы Юго-Восточной Азии, русскоговорящий гид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познакомит Вас с историей образования </w:t>
      </w:r>
      <w:r>
        <w:rPr>
          <w:rFonts w:ascii="Verdana" w:hAnsi="Verdana"/>
          <w:sz w:val="18"/>
          <w:szCs w:val="18"/>
        </w:rPr>
        <w:t>KL</w:t>
      </w:r>
      <w:r>
        <w:rPr>
          <w:rFonts w:ascii="Verdana" w:hAnsi="Verdana"/>
          <w:sz w:val="18"/>
          <w:szCs w:val="18"/>
          <w:lang w:val="ru-RU"/>
        </w:rPr>
        <w:t xml:space="preserve">а, как называют столицу местные, обычаями его жителей, подскажет, где и что лучше всего приобретать, в каком ресторане отведать </w:t>
      </w:r>
    </w:p>
    <w:p w:rsidR="00BB0570" w:rsidRPr="00236054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национальную кухню. Приятным сюрпризом для вас станут забавные факты и оригинальные шутки, связанные с Куала Лумпуром и его жителями.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 w:rsidRPr="008A2DC5">
        <w:rPr>
          <w:rFonts w:ascii="Verdana" w:hAnsi="Verdana"/>
          <w:b/>
          <w:bCs/>
          <w:sz w:val="18"/>
          <w:szCs w:val="18"/>
          <w:lang w:val="ru-RU"/>
        </w:rPr>
        <w:t>Остановки:</w:t>
      </w:r>
      <w:r>
        <w:rPr>
          <w:rFonts w:ascii="Verdana" w:hAnsi="Verdana"/>
          <w:sz w:val="18"/>
          <w:szCs w:val="18"/>
          <w:lang w:val="ru-RU"/>
        </w:rPr>
        <w:t xml:space="preserve"> дворец короля, китайский храм, национальная мечеть с уникальным куполом, площадь Независимости, фабрика батика, фото-стоп на фоне башен-близнецов Петронас.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Далее мы отправимся в знаменитые пещеры в пригороде Куала Лумпура.</w:t>
      </w:r>
    </w:p>
    <w:p w:rsidR="00BB0570" w:rsidRDefault="00F4658B">
      <w:pPr>
        <w:pStyle w:val="Defaul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 xml:space="preserve">Пещеры Бату –природная достопримечательность Малайзии –находятся в 13 километрах от Куала Лумпура. Это одна из самых популярных индуистских святынь за пределами Индии. </w:t>
      </w:r>
    </w:p>
    <w:p w:rsidR="00BB0570" w:rsidRDefault="00F4658B">
      <w:pPr>
        <w:pStyle w:val="Defaul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Всего насчитывается два десятка пещер. На фоне величественных гор поражает воображение золотая статуя индуистского Бога </w:t>
      </w:r>
      <w:proofErr w:type="spellStart"/>
      <w:r>
        <w:rPr>
          <w:sz w:val="18"/>
          <w:szCs w:val="18"/>
          <w:lang w:val="ru-RU"/>
        </w:rPr>
        <w:t>Муругана</w:t>
      </w:r>
      <w:proofErr w:type="spellEnd"/>
      <w:r>
        <w:rPr>
          <w:sz w:val="18"/>
          <w:szCs w:val="18"/>
          <w:lang w:val="ru-RU"/>
        </w:rPr>
        <w:t xml:space="preserve"> –вечного борца за мир и справедливость. Построенная в 2006 году, статуя высотой 42,7 м является самой крупной в мире. Поднявшись на 272 ступеньки, Вы окажетесь в Пещере Храма, наиболее посещаемой паломниками и туристами. Отдельным развлечением на пути в пещеру являются обезьяны, кормление которых всегда вызывает море восторга у посетителей храма. Малайзия издревле славится изделиями из олова. Вы убедитесь в этом, посетив фабрику </w:t>
      </w:r>
      <w:proofErr w:type="spellStart"/>
      <w:r>
        <w:rPr>
          <w:sz w:val="18"/>
          <w:szCs w:val="18"/>
          <w:lang w:val="ru-RU"/>
        </w:rPr>
        <w:t>Пьютора</w:t>
      </w:r>
      <w:proofErr w:type="spellEnd"/>
      <w:r>
        <w:rPr>
          <w:sz w:val="18"/>
          <w:szCs w:val="18"/>
          <w:lang w:val="ru-RU"/>
        </w:rPr>
        <w:t>, где сможете не только</w:t>
      </w:r>
      <w:r w:rsidR="0023605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познакомиться с особенностями обработки олова, но и непосредственно поучаствовать в этом процессе.</w:t>
      </w:r>
    </w:p>
    <w:p w:rsidR="00BB0570" w:rsidRDefault="00F4658B">
      <w:pPr>
        <w:spacing w:after="0" w:line="240" w:lineRule="auto"/>
        <w:rPr>
          <w:rFonts w:ascii="Verdana" w:hAnsi="Verdana" w:cs="Verdana"/>
          <w:color w:val="000000"/>
          <w:sz w:val="18"/>
          <w:szCs w:val="18"/>
          <w:lang w:val="ru-RU"/>
        </w:rPr>
      </w:pPr>
      <w:r>
        <w:rPr>
          <w:rFonts w:ascii="Verdana" w:hAnsi="Verdana" w:cs="Verdana"/>
          <w:color w:val="000000"/>
          <w:sz w:val="18"/>
          <w:szCs w:val="18"/>
          <w:lang w:val="ru-RU"/>
        </w:rPr>
        <w:t>Примерно в 14:30 – 15:30 возвращение в отель и свободное время.</w:t>
      </w:r>
    </w:p>
    <w:p w:rsidR="00236054" w:rsidRDefault="00236054">
      <w:pPr>
        <w:spacing w:after="0" w:line="240" w:lineRule="auto"/>
        <w:rPr>
          <w:rFonts w:ascii="Verdana" w:hAnsi="Verdana" w:cs="Verdana"/>
          <w:color w:val="000000"/>
          <w:sz w:val="18"/>
          <w:szCs w:val="18"/>
          <w:lang w:val="ru-RU"/>
        </w:rPr>
      </w:pPr>
    </w:p>
    <w:p w:rsidR="00236054" w:rsidRPr="00236054" w:rsidRDefault="00236054">
      <w:pPr>
        <w:spacing w:after="0" w:line="240" w:lineRule="auto"/>
        <w:rPr>
          <w:rFonts w:ascii="Verdana" w:hAnsi="Verdana" w:cs="Verdana"/>
          <w:color w:val="000000"/>
          <w:sz w:val="18"/>
          <w:szCs w:val="18"/>
          <w:lang w:val="ru-RU"/>
        </w:rPr>
      </w:pPr>
      <w:r>
        <w:fldChar w:fldCharType="begin"/>
      </w:r>
      <w:r>
        <w:instrText xml:space="preserve"> INCLUDEPICTURE "https://pohcdn.com/sites/default/files/styles/paragraph__hero_banner__hb_image__1880bp/public/hero_banner/Batu-Caves.jpg"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962614" cy="1315085"/>
            <wp:effectExtent l="0" t="0" r="6350" b="5715"/>
            <wp:docPr id="1414578012" name="Рисунок 4" descr="Пещеры Бату в Куала-Лумпуре, Малайзия - описание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щеры Бату в Куала-Лумпуре, Малайзия - описание, 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015" cy="135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"https://img.pac.ru/landmarks/493194/big/1521553E7F000101070F3B2E19B05231.jpg"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78463" cy="1343567"/>
            <wp:effectExtent l="0" t="0" r="0" b="3175"/>
            <wp:docPr id="2137152972" name="Рисунок 5" descr="Фабрика б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абрика бати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58" cy="13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"https://ezdili-znaem.com/wp-content/uploads/2018/02/kuala-17-fuego.jpg"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851102" cy="1346200"/>
            <wp:effectExtent l="0" t="0" r="3175" b="0"/>
            <wp:docPr id="856518619" name="Рисунок 6" descr="Что посмотреть в Куала-Лумпур за день, 2 или 3 дня. Маршруты 2025, Малай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то посмотреть в Куала-Лумпур за день, 2 или 3 дня. Маршруты 2025, Малайз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46" cy="136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B0570" w:rsidRDefault="00BB0570">
      <w:pPr>
        <w:spacing w:after="0" w:line="240" w:lineRule="auto"/>
        <w:rPr>
          <w:rFonts w:ascii="Verdana" w:hAnsi="Verdana"/>
          <w:color w:val="00B050"/>
          <w:sz w:val="18"/>
          <w:szCs w:val="18"/>
          <w:u w:val="single"/>
          <w:lang w:val="ru-RU"/>
        </w:rPr>
      </w:pP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04 ДЕНЬ. КУАЛА</w:t>
      </w:r>
      <w:r w:rsidR="008A2DC5"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ЛУМПУР – ДЖОГЪЯКАРТА (Завтрак)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Завтрак в отеле. </w:t>
      </w:r>
    </w:p>
    <w:p w:rsidR="00236054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Выезд в аэропорт. Вылет </w:t>
      </w:r>
      <w:r w:rsidR="008A2DC5">
        <w:rPr>
          <w:rFonts w:ascii="Verdana" w:hAnsi="Verdana"/>
          <w:sz w:val="18"/>
          <w:szCs w:val="18"/>
          <w:lang w:val="ru-RU"/>
        </w:rPr>
        <w:t xml:space="preserve">по маршруту </w:t>
      </w:r>
      <w:r w:rsidR="008A2DC5" w:rsidRPr="008A2DC5">
        <w:rPr>
          <w:rFonts w:ascii="Verdana" w:hAnsi="Verdana"/>
          <w:b/>
          <w:sz w:val="18"/>
          <w:szCs w:val="18"/>
          <w:lang w:val="ru-RU"/>
        </w:rPr>
        <w:t xml:space="preserve">Куала Лумпур </w:t>
      </w:r>
      <w:r w:rsidR="00E768F8">
        <w:rPr>
          <w:rFonts w:ascii="Verdana" w:hAnsi="Verdana"/>
          <w:b/>
          <w:sz w:val="18"/>
          <w:szCs w:val="18"/>
          <w:lang w:val="ru-RU"/>
        </w:rPr>
        <w:t>–</w:t>
      </w:r>
      <w:r w:rsidR="008A2DC5" w:rsidRPr="008A2DC5">
        <w:rPr>
          <w:rFonts w:ascii="Verdana" w:hAnsi="Verdana"/>
          <w:b/>
          <w:sz w:val="18"/>
          <w:szCs w:val="18"/>
          <w:lang w:val="ru-RU"/>
        </w:rPr>
        <w:t xml:space="preserve"> </w:t>
      </w:r>
      <w:proofErr w:type="spellStart"/>
      <w:r w:rsidR="008A2DC5" w:rsidRPr="008A2DC5">
        <w:rPr>
          <w:rFonts w:ascii="Verdana" w:hAnsi="Verdana"/>
          <w:b/>
          <w:sz w:val="18"/>
          <w:szCs w:val="18"/>
          <w:lang w:val="ru-RU"/>
        </w:rPr>
        <w:t>Джогъякарта</w:t>
      </w:r>
      <w:proofErr w:type="spellEnd"/>
      <w:r w:rsidR="00E768F8">
        <w:rPr>
          <w:rFonts w:ascii="Verdana" w:hAnsi="Verdana"/>
          <w:sz w:val="18"/>
          <w:szCs w:val="18"/>
          <w:lang w:val="ru-RU"/>
        </w:rPr>
        <w:t>.</w:t>
      </w:r>
      <w:r w:rsidR="008A2DC5">
        <w:rPr>
          <w:rFonts w:ascii="Verdana" w:hAnsi="Verdana"/>
          <w:sz w:val="18"/>
          <w:szCs w:val="18"/>
          <w:lang w:val="ru-RU"/>
        </w:rPr>
        <w:t xml:space="preserve"> </w:t>
      </w:r>
      <w:r w:rsidR="00E768F8">
        <w:rPr>
          <w:rFonts w:ascii="Verdana" w:hAnsi="Verdana"/>
          <w:sz w:val="18"/>
          <w:szCs w:val="18"/>
          <w:lang w:val="ru-RU"/>
        </w:rPr>
        <w:t xml:space="preserve">По прибытии в </w:t>
      </w:r>
      <w:proofErr w:type="spellStart"/>
      <w:proofErr w:type="gramStart"/>
      <w:r w:rsidR="00E768F8">
        <w:rPr>
          <w:rFonts w:ascii="Verdana" w:hAnsi="Verdana"/>
          <w:sz w:val="18"/>
          <w:szCs w:val="18"/>
          <w:lang w:val="ru-RU"/>
        </w:rPr>
        <w:t>Джогъякарту</w:t>
      </w:r>
      <w:proofErr w:type="spellEnd"/>
      <w:r w:rsidR="00E768F8">
        <w:rPr>
          <w:rFonts w:ascii="Verdana" w:hAnsi="Verdana"/>
          <w:sz w:val="18"/>
          <w:szCs w:val="18"/>
          <w:lang w:val="ru-RU"/>
        </w:rPr>
        <w:t xml:space="preserve">  прохождение</w:t>
      </w:r>
      <w:proofErr w:type="gramEnd"/>
      <w:r w:rsidR="00E768F8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="00E768F8">
        <w:rPr>
          <w:rFonts w:ascii="Verdana" w:hAnsi="Verdana"/>
          <w:sz w:val="18"/>
          <w:szCs w:val="18"/>
          <w:lang w:val="ru-RU"/>
        </w:rPr>
        <w:t>паспортно</w:t>
      </w:r>
      <w:proofErr w:type="spellEnd"/>
      <w:r w:rsidR="00E768F8">
        <w:rPr>
          <w:rFonts w:ascii="Verdana" w:hAnsi="Verdana"/>
          <w:sz w:val="18"/>
          <w:szCs w:val="18"/>
          <w:lang w:val="ru-RU"/>
        </w:rPr>
        <w:t xml:space="preserve"> - визовых формальностей и встреча в зале прилета после получения багажа с русскоговорящим гидом </w:t>
      </w:r>
      <w:proofErr w:type="spellStart"/>
      <w:r w:rsidR="00E768F8">
        <w:rPr>
          <w:rFonts w:ascii="Verdana" w:hAnsi="Verdana"/>
          <w:sz w:val="18"/>
          <w:szCs w:val="18"/>
          <w:lang w:val="ru-RU"/>
        </w:rPr>
        <w:t>гидом</w:t>
      </w:r>
      <w:proofErr w:type="spellEnd"/>
      <w:r w:rsidR="00E768F8">
        <w:rPr>
          <w:rFonts w:ascii="Verdana" w:hAnsi="Verdana"/>
          <w:sz w:val="18"/>
          <w:szCs w:val="18"/>
          <w:lang w:val="ru-RU"/>
        </w:rPr>
        <w:t xml:space="preserve">, </w:t>
      </w:r>
      <w:r>
        <w:rPr>
          <w:rFonts w:ascii="Verdana" w:hAnsi="Verdana"/>
          <w:sz w:val="18"/>
          <w:szCs w:val="18"/>
          <w:lang w:val="ru-RU"/>
        </w:rPr>
        <w:t>трансфер в отель. Размещение в отеле</w:t>
      </w:r>
      <w:r w:rsidR="008A2DC5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="008A2DC5" w:rsidRPr="008A2DC5">
        <w:rPr>
          <w:rFonts w:ascii="Verdana" w:eastAsia="Times New Roman" w:hAnsi="Verdana"/>
          <w:b/>
          <w:sz w:val="18"/>
          <w:szCs w:val="18"/>
          <w:lang w:val="en-US"/>
        </w:rPr>
        <w:t>Jambuluwuk</w:t>
      </w:r>
      <w:proofErr w:type="spellEnd"/>
      <w:r w:rsidR="008A2DC5" w:rsidRPr="008A2DC5">
        <w:rPr>
          <w:rFonts w:ascii="Verdana" w:eastAsia="Times New Roman" w:hAnsi="Verdana"/>
          <w:b/>
          <w:sz w:val="18"/>
          <w:szCs w:val="18"/>
          <w:lang w:val="ru-RU"/>
        </w:rPr>
        <w:t xml:space="preserve"> </w:t>
      </w:r>
      <w:r w:rsidR="008A2DC5" w:rsidRPr="008A2DC5">
        <w:rPr>
          <w:rFonts w:ascii="Verdana" w:eastAsia="Times New Roman" w:hAnsi="Verdana"/>
          <w:b/>
          <w:sz w:val="18"/>
          <w:szCs w:val="18"/>
          <w:lang w:val="en-US"/>
        </w:rPr>
        <w:t>Malioboro</w:t>
      </w:r>
      <w:r w:rsidR="008A2DC5" w:rsidRPr="008A2DC5">
        <w:rPr>
          <w:rFonts w:ascii="Verdana" w:eastAsia="Times New Roman" w:hAnsi="Verdana"/>
          <w:b/>
          <w:sz w:val="18"/>
          <w:szCs w:val="18"/>
          <w:lang w:val="ru-RU"/>
        </w:rPr>
        <w:t xml:space="preserve"> </w:t>
      </w:r>
      <w:r w:rsidR="008A2DC5" w:rsidRPr="00E768F8">
        <w:rPr>
          <w:rFonts w:ascii="Verdana" w:eastAsia="Times New Roman" w:hAnsi="Verdana"/>
          <w:b/>
          <w:sz w:val="18"/>
          <w:szCs w:val="18"/>
          <w:lang w:val="ru-RU"/>
        </w:rPr>
        <w:t>4</w:t>
      </w:r>
      <w:r w:rsidR="008A2DC5" w:rsidRPr="00E768F8">
        <w:rPr>
          <w:rFonts w:ascii="Verdana" w:eastAsia="Verdana" w:hAnsi="Verdana" w:cs="Verdana"/>
          <w:b/>
          <w:color w:val="000000"/>
          <w:sz w:val="18"/>
          <w:szCs w:val="18"/>
          <w:lang w:val="ru-RU"/>
        </w:rPr>
        <w:t>*</w:t>
      </w:r>
      <w:r w:rsidR="008A2DC5" w:rsidRPr="00E768F8">
        <w:rPr>
          <w:rFonts w:ascii="Verdana" w:eastAsia="Verdana" w:hAnsi="Verdana" w:cs="Verdana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и свободное время. </w:t>
      </w:r>
    </w:p>
    <w:p w:rsidR="009F7A00" w:rsidRPr="009F7A00" w:rsidRDefault="009F7A0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05 ДЕНЬ. ДЖОГЪЯКАРТА - ХРАМОВЫЕ КОМПЛЕКСЫ ПРАМБАНАН И БОРОБУДУР</w:t>
      </w:r>
      <w:r w:rsidR="008A2DC5"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. (Завтрак)</w:t>
      </w:r>
    </w:p>
    <w:p w:rsidR="00BB0570" w:rsidRPr="00236054" w:rsidRDefault="00F4658B">
      <w:pPr>
        <w:spacing w:after="0" w:line="240" w:lineRule="auto"/>
        <w:rPr>
          <w:rFonts w:ascii="Verdana" w:hAnsi="Verdana"/>
          <w:sz w:val="10"/>
          <w:szCs w:val="10"/>
          <w:lang w:val="ru-RU"/>
        </w:rPr>
      </w:pPr>
      <w:r>
        <w:rPr>
          <w:rFonts w:ascii="Verdana" w:hAnsi="Verdana"/>
          <w:sz w:val="10"/>
          <w:szCs w:val="10"/>
          <w:lang w:val="ru-RU"/>
        </w:rPr>
        <w:t> </w:t>
      </w:r>
      <w:r>
        <w:rPr>
          <w:rFonts w:ascii="Verdana" w:hAnsi="Verdana"/>
          <w:sz w:val="18"/>
          <w:szCs w:val="18"/>
          <w:lang w:val="ru-RU"/>
        </w:rPr>
        <w:t xml:space="preserve">Завтрак в отеле.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Встреча с русскоговорящим гидом в лобби отеля. Посещение храма </w:t>
      </w:r>
      <w:proofErr w:type="spellStart"/>
      <w:r>
        <w:rPr>
          <w:rFonts w:ascii="Verdana" w:hAnsi="Verdana"/>
          <w:sz w:val="18"/>
          <w:szCs w:val="18"/>
          <w:lang w:val="ru-RU"/>
        </w:rPr>
        <w:t>Борободур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*</w:t>
      </w:r>
      <w:proofErr w:type="spellStart"/>
      <w:r>
        <w:rPr>
          <w:rFonts w:ascii="Verdana" w:hAnsi="Verdana"/>
          <w:sz w:val="18"/>
          <w:szCs w:val="18"/>
          <w:lang w:val="ru-RU"/>
        </w:rPr>
        <w:t>Боробудур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− буддийская ступа и связанный с ней храмовый комплекс традиции буддизма махаяны. </w:t>
      </w:r>
      <w:proofErr w:type="spellStart"/>
      <w:r>
        <w:rPr>
          <w:rFonts w:ascii="Verdana" w:hAnsi="Verdana"/>
          <w:sz w:val="18"/>
          <w:szCs w:val="18"/>
          <w:lang w:val="ru-RU"/>
        </w:rPr>
        <w:t>Боробудур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строился между 750 и 850 годами Яванскими правителями династии </w:t>
      </w:r>
      <w:proofErr w:type="spellStart"/>
      <w:r>
        <w:rPr>
          <w:rFonts w:ascii="Verdana" w:hAnsi="Verdana"/>
          <w:sz w:val="18"/>
          <w:szCs w:val="18"/>
          <w:lang w:val="ru-RU"/>
        </w:rPr>
        <w:t>Сайлендра</w:t>
      </w:r>
      <w:proofErr w:type="spellEnd"/>
      <w:r>
        <w:rPr>
          <w:rFonts w:ascii="Verdana" w:hAnsi="Verdana"/>
          <w:sz w:val="18"/>
          <w:szCs w:val="18"/>
          <w:lang w:val="ru-RU"/>
        </w:rPr>
        <w:t>. Название может происходить от санскритского «</w:t>
      </w:r>
      <w:proofErr w:type="spellStart"/>
      <w:r>
        <w:rPr>
          <w:rFonts w:ascii="Verdana" w:hAnsi="Verdana"/>
          <w:sz w:val="18"/>
          <w:szCs w:val="18"/>
          <w:lang w:val="ru-RU"/>
        </w:rPr>
        <w:t>вихара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Будда Ур», что переводится «буддистский храм на горе». </w:t>
      </w:r>
      <w:proofErr w:type="spellStart"/>
      <w:r>
        <w:rPr>
          <w:rFonts w:ascii="Verdana" w:hAnsi="Verdana"/>
          <w:sz w:val="18"/>
          <w:szCs w:val="18"/>
          <w:lang w:val="ru-RU"/>
        </w:rPr>
        <w:t>Боробудур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возведён как огромная ступа, выполненная в форме мандалы. Форма мандалы представляет схему мироздания в соответствии с буддистскими представлениями. До сих пор </w:t>
      </w:r>
      <w:proofErr w:type="spellStart"/>
      <w:r>
        <w:rPr>
          <w:rFonts w:ascii="Verdana" w:hAnsi="Verdana"/>
          <w:sz w:val="18"/>
          <w:szCs w:val="18"/>
          <w:lang w:val="ru-RU"/>
        </w:rPr>
        <w:t>Боробудур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является местом паломничества и молитв.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Свободное время для обеда (за дополнительную плату)</w:t>
      </w:r>
      <w:r w:rsidR="001D3463">
        <w:rPr>
          <w:rFonts w:ascii="Verdana" w:hAnsi="Verdana"/>
          <w:sz w:val="18"/>
          <w:szCs w:val="18"/>
          <w:lang w:val="ru-RU"/>
        </w:rPr>
        <w:t>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День продолжится посещением самой известной индуистской святыни на острове Ява – храмового комплекса </w:t>
      </w:r>
      <w:proofErr w:type="spellStart"/>
      <w:r>
        <w:rPr>
          <w:rFonts w:ascii="Verdana" w:hAnsi="Verdana"/>
          <w:sz w:val="18"/>
          <w:szCs w:val="18"/>
          <w:lang w:val="ru-RU"/>
        </w:rPr>
        <w:t>Прамбанан</w:t>
      </w:r>
      <w:proofErr w:type="spellEnd"/>
      <w:r>
        <w:rPr>
          <w:rFonts w:ascii="Verdana" w:hAnsi="Verdana"/>
          <w:sz w:val="18"/>
          <w:szCs w:val="18"/>
          <w:lang w:val="ru-RU"/>
        </w:rPr>
        <w:t>, построенному в 9-м веке н. э. Храм производит неизгладимое впечатление своими огромными размерами и уникальной архитектурой.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*Храмовый комплекс </w:t>
      </w:r>
      <w:proofErr w:type="spellStart"/>
      <w:r>
        <w:rPr>
          <w:rFonts w:ascii="Verdana" w:hAnsi="Verdana"/>
          <w:sz w:val="18"/>
          <w:szCs w:val="18"/>
          <w:lang w:val="ru-RU"/>
        </w:rPr>
        <w:t>Прамбанан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острове Ява − памятник средневекового искусства. </w:t>
      </w:r>
      <w:proofErr w:type="spellStart"/>
      <w:r>
        <w:rPr>
          <w:rFonts w:ascii="Verdana" w:hAnsi="Verdana"/>
          <w:sz w:val="18"/>
          <w:szCs w:val="18"/>
          <w:lang w:val="ru-RU"/>
        </w:rPr>
        <w:t>Прамбанан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- крупнейший в Индонезии культовый комплекс, посвященный трем великим индийским божествам − Шиве, Вишну и Брахме. Всего на территории </w:t>
      </w:r>
      <w:proofErr w:type="spellStart"/>
      <w:r>
        <w:rPr>
          <w:rFonts w:ascii="Verdana" w:hAnsi="Verdana"/>
          <w:sz w:val="18"/>
          <w:szCs w:val="18"/>
          <w:lang w:val="ru-RU"/>
        </w:rPr>
        <w:t>Прамбанана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расположено более двух сотен храмов, большинство из которых из-за сильных землетрясений и извержений вулканов не сохранились в первозданном виде, и ныне представляют собой руины и развалины.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Построенные в </w:t>
      </w:r>
      <w:r>
        <w:rPr>
          <w:rFonts w:ascii="Verdana" w:hAnsi="Verdana"/>
          <w:sz w:val="18"/>
          <w:szCs w:val="18"/>
        </w:rPr>
        <w:t>X</w:t>
      </w:r>
      <w:r>
        <w:rPr>
          <w:rFonts w:ascii="Verdana" w:hAnsi="Verdana"/>
          <w:sz w:val="18"/>
          <w:szCs w:val="18"/>
          <w:lang w:val="ru-RU"/>
        </w:rPr>
        <w:t xml:space="preserve"> веке буддийские и индуистские религиозные сооружения в 1991 году были включены в Список Всемирного наследия ЮНЕСКО.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Возвращение и </w:t>
      </w:r>
      <w:r w:rsidR="001D3463">
        <w:rPr>
          <w:rFonts w:ascii="Verdana" w:hAnsi="Verdana"/>
          <w:sz w:val="18"/>
          <w:szCs w:val="18"/>
          <w:lang w:val="ru-RU"/>
        </w:rPr>
        <w:t>отдых</w:t>
      </w:r>
      <w:r>
        <w:rPr>
          <w:rFonts w:ascii="Verdana" w:hAnsi="Verdana"/>
          <w:sz w:val="18"/>
          <w:szCs w:val="18"/>
          <w:lang w:val="ru-RU"/>
        </w:rPr>
        <w:t xml:space="preserve"> в отеле.</w:t>
      </w:r>
    </w:p>
    <w:p w:rsidR="00236054" w:rsidRDefault="00236054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236054" w:rsidRPr="009F7A00" w:rsidRDefault="009F7A0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fldChar w:fldCharType="begin"/>
      </w:r>
      <w:r>
        <w:instrText xml:space="preserve"> INCLUDEPICTURE "https://www.architime.ru/specarch/gunadaharma/2.jpg"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2056082" cy="1265214"/>
            <wp:effectExtent l="0" t="0" r="1905" b="5080"/>
            <wp:docPr id="839161368" name="Рисунок 9" descr="Боробудур - храмовый комплекс, восставший из пепла | ARCHITIM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оробудур - храмовый комплекс, восставший из пепла | ARCHITIME.R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91" cy="128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res.klook.com/images/fl_lossy.progressive,q_65/c_fill,w_1200,h_630/w_80,x_15,y_15,g_south_west,l_Klook_water_br_trans_yhcmh3/activities/fwzretclujhz4gwl8h8b/%D0%91%D0%B8%D0%BB%D0%B5%D1%82%20%D0%B2%20%D1%85%D1%80%D0%B0%D0%BC%20%D0%9F%D1%80%D0%B0%D0%BC%D0%B1%D0%B0%D0%BD%D0%B0%D0%BD%20%D0%B2%20%D0%94%D0%B6%D0%BE%D0%BA%D1%8C%D1%8F%D0%BA%D0%B0%D1%80%D1%82%D0%B5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900520" cy="1270929"/>
            <wp:effectExtent l="0" t="0" r="5080" b="0"/>
            <wp:docPr id="1920182662" name="Рисунок 10" descr="Билет в храм Прамбанан в Джокьякарте - Klook Ро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илет в храм Прамбанан в Джокьякарте - Klook Росс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60" cy="13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"https://dynamic-media-cdn.tripadvisor.com/media/photo-o/14/7c/92/12/img-20180906-231758-917.jpg?w=500&amp;h=500&amp;s=1"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639152" cy="1265555"/>
            <wp:effectExtent l="0" t="0" r="0" b="4445"/>
            <wp:docPr id="1477890473" name="Рисунок 11" descr="10 лучших достопримечательностей Джокьякарты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 лучших достопримечательностей Джокьякарты - Tripadviso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49" cy="128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236054" w:rsidRPr="00236054" w:rsidRDefault="00236054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9F7A00" w:rsidRDefault="009F7A00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</w:p>
    <w:p w:rsidR="009F7A00" w:rsidRDefault="009F7A00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</w:p>
    <w:p w:rsidR="009F7A00" w:rsidRDefault="009F7A00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lastRenderedPageBreak/>
        <w:t>06 ДЕНЬ. ДЖОГЪЯКАРТА - СИНГАПУР (Завтрак).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Завтрак в отеле. </w:t>
      </w:r>
    </w:p>
    <w:p w:rsidR="00236054" w:rsidRDefault="001D3463">
      <w:pPr>
        <w:spacing w:after="0" w:line="240" w:lineRule="auto"/>
        <w:rPr>
          <w:rFonts w:ascii="Verdana" w:hAnsi="Verdana"/>
          <w:color w:val="44546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В назн</w:t>
      </w:r>
      <w:r w:rsidR="00236054">
        <w:rPr>
          <w:rFonts w:ascii="Verdana" w:hAnsi="Verdana"/>
          <w:sz w:val="18"/>
          <w:szCs w:val="18"/>
          <w:lang w:val="ru-RU"/>
        </w:rPr>
        <w:t>а</w:t>
      </w:r>
      <w:r>
        <w:rPr>
          <w:rFonts w:ascii="Verdana" w:hAnsi="Verdana"/>
          <w:sz w:val="18"/>
          <w:szCs w:val="18"/>
          <w:lang w:val="ru-RU"/>
        </w:rPr>
        <w:t>ченное время встреча с англоговорящим водителем в лобби отеля, трансфер</w:t>
      </w:r>
      <w:r w:rsidR="00F4658B">
        <w:rPr>
          <w:rFonts w:ascii="Verdana" w:hAnsi="Verdana"/>
          <w:sz w:val="18"/>
          <w:szCs w:val="18"/>
          <w:lang w:val="ru-RU"/>
        </w:rPr>
        <w:t xml:space="preserve"> в аэропорт. </w:t>
      </w:r>
      <w:r w:rsidR="00E768F8">
        <w:rPr>
          <w:rFonts w:ascii="Verdana" w:hAnsi="Verdana"/>
          <w:sz w:val="18"/>
          <w:szCs w:val="18"/>
          <w:lang w:val="ru-RU"/>
        </w:rPr>
        <w:t xml:space="preserve"> Вылет по маршруту </w:t>
      </w:r>
      <w:proofErr w:type="spellStart"/>
      <w:r w:rsidR="00E768F8" w:rsidRPr="00E768F8">
        <w:rPr>
          <w:rFonts w:ascii="Verdana" w:hAnsi="Verdana"/>
          <w:b/>
          <w:sz w:val="18"/>
          <w:szCs w:val="18"/>
          <w:lang w:val="ru-RU"/>
        </w:rPr>
        <w:t>Джогъякарта</w:t>
      </w:r>
      <w:proofErr w:type="spellEnd"/>
      <w:r w:rsidR="00E768F8" w:rsidRPr="00E768F8">
        <w:rPr>
          <w:rFonts w:ascii="Verdana" w:hAnsi="Verdana"/>
          <w:b/>
          <w:sz w:val="18"/>
          <w:szCs w:val="18"/>
          <w:lang w:val="ru-RU"/>
        </w:rPr>
        <w:t xml:space="preserve"> – Сингапур</w:t>
      </w:r>
      <w:r w:rsidR="00E768F8">
        <w:rPr>
          <w:rFonts w:ascii="Verdana" w:hAnsi="Verdana"/>
          <w:sz w:val="18"/>
          <w:szCs w:val="18"/>
          <w:lang w:val="ru-RU"/>
        </w:rPr>
        <w:t xml:space="preserve">. </w:t>
      </w:r>
      <w:r>
        <w:rPr>
          <w:rFonts w:ascii="Verdana" w:hAnsi="Verdana"/>
          <w:sz w:val="18"/>
          <w:szCs w:val="18"/>
          <w:lang w:val="ru-RU"/>
        </w:rPr>
        <w:t>По приб</w:t>
      </w:r>
      <w:r w:rsidR="00E768F8">
        <w:rPr>
          <w:rFonts w:ascii="Verdana" w:hAnsi="Verdana"/>
          <w:sz w:val="18"/>
          <w:szCs w:val="18"/>
          <w:lang w:val="ru-RU"/>
        </w:rPr>
        <w:t xml:space="preserve">ытии в Сингапур </w:t>
      </w:r>
      <w:r>
        <w:rPr>
          <w:rFonts w:ascii="Verdana" w:hAnsi="Verdana"/>
          <w:sz w:val="18"/>
          <w:szCs w:val="18"/>
          <w:lang w:val="ru-RU"/>
        </w:rPr>
        <w:t xml:space="preserve">прохождение </w:t>
      </w:r>
      <w:r w:rsidR="00E768F8">
        <w:rPr>
          <w:rFonts w:ascii="Verdana" w:hAnsi="Verdana"/>
          <w:sz w:val="18"/>
          <w:szCs w:val="18"/>
          <w:lang w:val="ru-RU"/>
        </w:rPr>
        <w:t>паспортно-</w:t>
      </w:r>
      <w:r>
        <w:rPr>
          <w:rFonts w:ascii="Verdana" w:hAnsi="Verdana"/>
          <w:sz w:val="18"/>
          <w:szCs w:val="18"/>
          <w:lang w:val="ru-RU"/>
        </w:rPr>
        <w:t xml:space="preserve">визовых формальностей </w:t>
      </w:r>
      <w:r w:rsidR="00E768F8">
        <w:rPr>
          <w:rFonts w:ascii="Verdana" w:hAnsi="Verdana"/>
          <w:sz w:val="18"/>
          <w:szCs w:val="18"/>
          <w:lang w:val="ru-RU"/>
        </w:rPr>
        <w:t xml:space="preserve">и </w:t>
      </w:r>
      <w:r>
        <w:rPr>
          <w:rFonts w:ascii="Verdana" w:hAnsi="Verdana"/>
          <w:sz w:val="18"/>
          <w:szCs w:val="18"/>
          <w:lang w:val="ru-RU"/>
        </w:rPr>
        <w:t>встреча в зале прилета после получения багажа с</w:t>
      </w:r>
      <w:r w:rsidR="00F4658B">
        <w:rPr>
          <w:rFonts w:ascii="Verdana" w:hAnsi="Verdana"/>
          <w:sz w:val="18"/>
          <w:szCs w:val="18"/>
          <w:lang w:val="ru-RU"/>
        </w:rPr>
        <w:t xml:space="preserve"> </w:t>
      </w:r>
      <w:r w:rsidR="00A3784A">
        <w:rPr>
          <w:rFonts w:ascii="Verdana" w:hAnsi="Verdana"/>
          <w:sz w:val="18"/>
          <w:szCs w:val="18"/>
          <w:lang w:val="ru-RU"/>
        </w:rPr>
        <w:t>англоговорящим водителем</w:t>
      </w:r>
      <w:r w:rsidR="00E768F8">
        <w:rPr>
          <w:rFonts w:ascii="Verdana" w:hAnsi="Verdana"/>
          <w:sz w:val="18"/>
          <w:szCs w:val="18"/>
          <w:lang w:val="ru-RU"/>
        </w:rPr>
        <w:t xml:space="preserve">, </w:t>
      </w:r>
      <w:r w:rsidR="00F4658B">
        <w:rPr>
          <w:rFonts w:ascii="Verdana" w:hAnsi="Verdana"/>
          <w:sz w:val="18"/>
          <w:szCs w:val="18"/>
          <w:lang w:val="ru-RU"/>
        </w:rPr>
        <w:t>трансфер в отель</w:t>
      </w:r>
      <w:r w:rsidR="00F4658B">
        <w:rPr>
          <w:rFonts w:ascii="Verdana" w:hAnsi="Verdana"/>
          <w:color w:val="44546A"/>
          <w:sz w:val="18"/>
          <w:szCs w:val="18"/>
          <w:lang w:val="ru-RU"/>
        </w:rPr>
        <w:t xml:space="preserve">. 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Размещение в отеле</w:t>
      </w:r>
      <w:r w:rsidR="00E768F8">
        <w:rPr>
          <w:rFonts w:ascii="Verdana" w:hAnsi="Verdana"/>
          <w:sz w:val="18"/>
          <w:szCs w:val="18"/>
          <w:lang w:val="ru-RU"/>
        </w:rPr>
        <w:t xml:space="preserve"> </w:t>
      </w:r>
      <w:r w:rsidR="00E768F8" w:rsidRPr="001D3463">
        <w:rPr>
          <w:rFonts w:ascii="Verdana" w:hAnsi="Verdana"/>
          <w:b/>
          <w:sz w:val="18"/>
          <w:szCs w:val="18"/>
          <w:lang w:val="en-US"/>
        </w:rPr>
        <w:t>Robertson</w:t>
      </w:r>
      <w:r w:rsidR="00E768F8" w:rsidRPr="001D3463">
        <w:rPr>
          <w:rFonts w:ascii="Verdana" w:hAnsi="Verdana"/>
          <w:b/>
          <w:sz w:val="18"/>
          <w:szCs w:val="18"/>
          <w:lang w:val="ru-RU"/>
        </w:rPr>
        <w:t xml:space="preserve"> </w:t>
      </w:r>
      <w:r w:rsidR="00E768F8" w:rsidRPr="001D3463">
        <w:rPr>
          <w:rFonts w:ascii="Verdana" w:hAnsi="Verdana"/>
          <w:b/>
          <w:sz w:val="18"/>
          <w:szCs w:val="18"/>
          <w:lang w:val="en-US"/>
        </w:rPr>
        <w:t>House</w:t>
      </w:r>
      <w:r w:rsidR="00E768F8" w:rsidRPr="001D3463">
        <w:rPr>
          <w:rFonts w:ascii="Verdana" w:hAnsi="Verdana"/>
          <w:b/>
          <w:sz w:val="18"/>
          <w:szCs w:val="18"/>
          <w:lang w:val="ru-RU"/>
        </w:rPr>
        <w:t xml:space="preserve"> 4*</w:t>
      </w:r>
      <w:r>
        <w:rPr>
          <w:rFonts w:ascii="Verdana" w:hAnsi="Verdana"/>
          <w:sz w:val="18"/>
          <w:szCs w:val="18"/>
          <w:lang w:val="ru-RU"/>
        </w:rPr>
        <w:t>. Свободное время.</w:t>
      </w:r>
    </w:p>
    <w:p w:rsidR="00BB0570" w:rsidRPr="00236054" w:rsidRDefault="00F4658B">
      <w:pPr>
        <w:spacing w:after="0" w:line="240" w:lineRule="auto"/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</w:pP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*За дополнительную плату можно заказать экскурсию на остров </w:t>
      </w:r>
      <w:proofErr w:type="spellStart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Сентоза</w:t>
      </w:r>
      <w:proofErr w:type="spellEnd"/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, прогулку на кораблике по реке Сингапур и заливу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Marina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Bay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, посещение смотровой площадки отеля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</w:rPr>
        <w:t>Marina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</w:rPr>
        <w:t>Bay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</w:rPr>
        <w:t>Sands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, посещение садов у залива (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Gardens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by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the</w:t>
      </w:r>
      <w:r w:rsidR="001D3463"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 xml:space="preserve"> 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en-US"/>
        </w:rPr>
        <w:t>Bay</w:t>
      </w:r>
      <w:r w:rsidRPr="00236054">
        <w:rPr>
          <w:rFonts w:ascii="Verdana" w:hAnsi="Verdana"/>
          <w:b/>
          <w:bCs/>
          <w:i/>
          <w:iCs/>
          <w:color w:val="C00000"/>
          <w:sz w:val="16"/>
          <w:szCs w:val="16"/>
          <w:lang w:val="ru-RU"/>
        </w:rPr>
        <w:t>) и многое другое.</w:t>
      </w:r>
    </w:p>
    <w:p w:rsidR="00BB0570" w:rsidRDefault="00BB057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1D3463" w:rsidRPr="00236054" w:rsidRDefault="00F4658B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07 ДЕНЬ. СИНГАПУР -</w:t>
      </w:r>
      <w:r w:rsidR="00CD1762"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ОБЗОРНАЯ ЭКСКУРСИЯ (Завтрак)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Завтрак в отеле. </w:t>
      </w:r>
    </w:p>
    <w:p w:rsidR="001D3463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09:00 </w:t>
      </w:r>
      <w:r w:rsidR="001D3463">
        <w:rPr>
          <w:rFonts w:ascii="Verdana" w:hAnsi="Verdana"/>
          <w:sz w:val="18"/>
          <w:szCs w:val="18"/>
          <w:lang w:val="ru-RU"/>
        </w:rPr>
        <w:t xml:space="preserve">встреча в лобби отеля с </w:t>
      </w:r>
      <w:r>
        <w:rPr>
          <w:rFonts w:ascii="Verdana" w:hAnsi="Verdana"/>
          <w:sz w:val="18"/>
          <w:szCs w:val="18"/>
          <w:lang w:val="ru-RU"/>
        </w:rPr>
        <w:t>русскоговорящим гидом</w:t>
      </w:r>
      <w:r w:rsidR="001D3463">
        <w:rPr>
          <w:rFonts w:ascii="Verdana" w:hAnsi="Verdana"/>
          <w:sz w:val="18"/>
          <w:szCs w:val="18"/>
          <w:lang w:val="ru-RU"/>
        </w:rPr>
        <w:t xml:space="preserve"> и отправление на обзорную экскурсию по Сингапуру</w:t>
      </w:r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BB0570" w:rsidRPr="007D3BF7" w:rsidRDefault="00F4658B" w:rsidP="001D3463">
      <w:pPr>
        <w:spacing w:after="0" w:line="240" w:lineRule="auto"/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Путешествие начнется с посещения с</w:t>
      </w:r>
      <w:r w:rsidR="00E768F8">
        <w:rPr>
          <w:rFonts w:ascii="Verdana" w:hAnsi="Verdana"/>
          <w:sz w:val="18"/>
          <w:szCs w:val="18"/>
          <w:lang w:val="ru-RU"/>
        </w:rPr>
        <w:t>амых значимых мест Сингапура: ф</w:t>
      </w:r>
      <w:r>
        <w:rPr>
          <w:rFonts w:ascii="Verdana" w:hAnsi="Verdana"/>
          <w:sz w:val="18"/>
          <w:szCs w:val="18"/>
          <w:lang w:val="ru-RU"/>
        </w:rPr>
        <w:t>онтана богатства (объехав его три раза ваши желания должны исполнится</w:t>
      </w:r>
      <w:proofErr w:type="gramStart"/>
      <w:r>
        <w:rPr>
          <w:rFonts w:ascii="Verdana" w:hAnsi="Verdana"/>
          <w:sz w:val="18"/>
          <w:szCs w:val="18"/>
          <w:lang w:val="ru-RU"/>
        </w:rPr>
        <w:t>),  исторического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отеля </w:t>
      </w:r>
      <w:r>
        <w:rPr>
          <w:rFonts w:ascii="Verdana" w:hAnsi="Verdana"/>
          <w:sz w:val="18"/>
          <w:szCs w:val="18"/>
        </w:rPr>
        <w:t>Raffles</w:t>
      </w:r>
      <w:r>
        <w:rPr>
          <w:rFonts w:ascii="Verdana" w:hAnsi="Verdana"/>
          <w:sz w:val="18"/>
          <w:szCs w:val="18"/>
          <w:lang w:val="ru-RU"/>
        </w:rPr>
        <w:t xml:space="preserve"> построенного в классическом колониальном стиле. Далее дорога проследует мимо поля </w:t>
      </w:r>
      <w:proofErr w:type="spellStart"/>
      <w:r>
        <w:rPr>
          <w:rFonts w:ascii="Verdana" w:hAnsi="Verdana"/>
          <w:sz w:val="18"/>
          <w:szCs w:val="18"/>
          <w:lang w:val="ru-RU"/>
        </w:rPr>
        <w:t>Паданг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крикетного клуба, Верховного суда и мэрии, и продолжится </w:t>
      </w:r>
      <w:proofErr w:type="gramStart"/>
      <w:r>
        <w:rPr>
          <w:rFonts w:ascii="Verdana" w:hAnsi="Verdana"/>
          <w:sz w:val="18"/>
          <w:szCs w:val="18"/>
          <w:lang w:val="ru-RU"/>
        </w:rPr>
        <w:t>прогулкой  около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театра Виктория к бывшей городской почте-отеле </w:t>
      </w:r>
      <w:r>
        <w:rPr>
          <w:rFonts w:ascii="Verdana" w:hAnsi="Verdana"/>
          <w:sz w:val="18"/>
          <w:szCs w:val="18"/>
        </w:rPr>
        <w:t>Fullerton</w:t>
      </w:r>
      <w:r>
        <w:rPr>
          <w:rFonts w:ascii="Verdana" w:hAnsi="Verdana"/>
          <w:sz w:val="18"/>
          <w:szCs w:val="18"/>
          <w:lang w:val="ru-RU"/>
        </w:rPr>
        <w:t xml:space="preserve">, и городской достопримечательности - парку </w:t>
      </w:r>
      <w:proofErr w:type="spellStart"/>
      <w:r>
        <w:rPr>
          <w:rFonts w:ascii="Verdana" w:hAnsi="Verdana"/>
          <w:sz w:val="18"/>
          <w:szCs w:val="18"/>
          <w:lang w:val="ru-RU"/>
        </w:rPr>
        <w:t>Мерлиона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(мифическое существо лев-рыба - защитник города), который является официальным талисманом Сингапура. Далее знакомство с Китайским кварталом - здесь невозможно не почувствовать смешение нескольких культур и цивилизаций. Несчитанное количество различных лавок, магазинов, чайных домиков и пабов делает это место по-настоящему уникальным.</w:t>
      </w:r>
    </w:p>
    <w:p w:rsidR="00B85C11" w:rsidRPr="00CF119F" w:rsidRDefault="00B85C11" w:rsidP="00B85C11">
      <w:pPr>
        <w:spacing w:after="0" w:line="240" w:lineRule="auto"/>
        <w:rPr>
          <w:rFonts w:ascii="Verdana" w:eastAsia="Verdana" w:hAnsi="Verdana" w:cs="Verdana"/>
          <w:sz w:val="18"/>
          <w:szCs w:val="18"/>
          <w:lang w:val="ru-RU"/>
        </w:rPr>
      </w:pPr>
      <w:r w:rsidRPr="000166EA">
        <w:rPr>
          <w:rFonts w:ascii="Verdana" w:eastAsia="Verdana" w:hAnsi="Verdana" w:cs="Verdana"/>
          <w:b/>
          <w:bCs/>
          <w:sz w:val="18"/>
          <w:szCs w:val="18"/>
          <w:lang w:val="ru-RU"/>
        </w:rPr>
        <w:t>Остановки:</w:t>
      </w:r>
      <w:r>
        <w:rPr>
          <w:rFonts w:ascii="Verdana" w:eastAsia="Verdana" w:hAnsi="Verdana" w:cs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ru-RU"/>
        </w:rPr>
        <w:t xml:space="preserve">Отель </w:t>
      </w:r>
      <w:r>
        <w:rPr>
          <w:rFonts w:ascii="Verdana" w:eastAsia="Verdana" w:hAnsi="Verdana" w:cs="Verdana"/>
          <w:sz w:val="18"/>
          <w:szCs w:val="18"/>
          <w:lang w:val="en-US"/>
        </w:rPr>
        <w:t>Raffles</w:t>
      </w:r>
      <w:r w:rsidRPr="00CF119F">
        <w:rPr>
          <w:rFonts w:ascii="Verdana" w:eastAsia="Verdana" w:hAnsi="Verdana" w:cs="Verdana"/>
          <w:sz w:val="18"/>
          <w:szCs w:val="18"/>
          <w:lang w:val="ru-RU"/>
        </w:rPr>
        <w:t xml:space="preserve">, </w:t>
      </w:r>
      <w:r>
        <w:rPr>
          <w:rFonts w:ascii="Verdana" w:eastAsia="Verdana" w:hAnsi="Verdana" w:cs="Verdana"/>
          <w:sz w:val="18"/>
          <w:szCs w:val="18"/>
          <w:lang w:val="ru-RU"/>
        </w:rPr>
        <w:t xml:space="preserve">театр Виктория, парк </w:t>
      </w:r>
      <w:proofErr w:type="spellStart"/>
      <w:r>
        <w:rPr>
          <w:rFonts w:ascii="Verdana" w:eastAsia="Verdana" w:hAnsi="Verdana" w:cs="Verdana"/>
          <w:sz w:val="18"/>
          <w:szCs w:val="18"/>
          <w:lang w:val="ru-RU"/>
        </w:rPr>
        <w:t>Мерлиона</w:t>
      </w:r>
      <w:proofErr w:type="spellEnd"/>
      <w:r>
        <w:rPr>
          <w:rFonts w:ascii="Verdana" w:eastAsia="Verdana" w:hAnsi="Verdana" w:cs="Verdana"/>
          <w:sz w:val="18"/>
          <w:szCs w:val="18"/>
          <w:lang w:val="ru-RU"/>
        </w:rPr>
        <w:t>, китайский квартал.</w:t>
      </w:r>
    </w:p>
    <w:p w:rsidR="00B85C11" w:rsidRDefault="00B85C11" w:rsidP="00B85C11">
      <w:p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  <w:lang w:val="ru-RU"/>
        </w:rPr>
      </w:pPr>
      <w:r w:rsidRPr="00ED31B4">
        <w:rPr>
          <w:rFonts w:ascii="Verdana" w:eastAsia="Verdana" w:hAnsi="Verdana" w:cs="Verdana"/>
          <w:color w:val="000000"/>
          <w:sz w:val="18"/>
          <w:szCs w:val="18"/>
          <w:lang w:val="ru-RU"/>
        </w:rPr>
        <w:t>Возвращение в отель.</w:t>
      </w:r>
      <w:r w:rsidRPr="00714091">
        <w:rPr>
          <w:rFonts w:ascii="Verdana" w:eastAsia="Verdana" w:hAnsi="Verdana" w:cs="Verdana"/>
          <w:color w:val="000000"/>
          <w:sz w:val="18"/>
          <w:szCs w:val="18"/>
          <w:lang w:val="ru-RU"/>
        </w:rPr>
        <w:t xml:space="preserve"> </w:t>
      </w:r>
      <w:r w:rsidRPr="00ED31B4">
        <w:rPr>
          <w:rFonts w:ascii="Verdana" w:eastAsia="Verdana" w:hAnsi="Verdana" w:cs="Verdana"/>
          <w:color w:val="000000"/>
          <w:sz w:val="18"/>
          <w:szCs w:val="18"/>
          <w:lang w:val="ru-RU"/>
        </w:rPr>
        <w:t>Свободное время</w:t>
      </w:r>
      <w:r>
        <w:rPr>
          <w:rFonts w:ascii="Verdana" w:eastAsia="Verdana" w:hAnsi="Verdana" w:cs="Verdana"/>
          <w:color w:val="000000"/>
          <w:sz w:val="18"/>
          <w:szCs w:val="18"/>
          <w:lang w:val="ru-RU"/>
        </w:rPr>
        <w:t xml:space="preserve"> для отдыха и шопинга.</w:t>
      </w:r>
    </w:p>
    <w:p w:rsidR="009F7A00" w:rsidRDefault="009F7A00" w:rsidP="00B85C11">
      <w:p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  <w:lang w:val="ru-RU"/>
        </w:rPr>
      </w:pPr>
    </w:p>
    <w:p w:rsidR="009F7A00" w:rsidRPr="009F7A00" w:rsidRDefault="009F7A00" w:rsidP="00B85C11">
      <w:p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867829" cy="1254125"/>
            <wp:effectExtent l="0" t="0" r="0" b="3175"/>
            <wp:docPr id="1576019872" name="Рисунок 12" descr="Более 243 200 работ на тему «сингапур»: стоковые фото, картинки и  изображения royalty-fre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олее 243 200 работ на тему «сингапур»: стоковые фото, картинки и  изображения royalty-free - iStoc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036" cy="125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18"/>
          <w:szCs w:val="18"/>
          <w:lang w:val="ru-RU"/>
        </w:rPr>
        <w:t xml:space="preserve">  </w:t>
      </w:r>
      <w:r>
        <w:fldChar w:fldCharType="begin"/>
      </w:r>
      <w:r>
        <w:instrText xml:space="preserve"> INCLUDEPICTURE "https://ht.kz/fls/post/big16x9/1534159160a5c50b1d.jpg"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743539" cy="1281539"/>
            <wp:effectExtent l="0" t="0" r="0" b="1270"/>
            <wp:docPr id="175815214" name="Рисунок 15" descr="Одна из богатейших стран Азии с Европейским характером. За какими  впечатлениями отправиться в Сингапур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дна из богатейших стран Азии с Европейским характером. За какими  впечатлениями отправиться в Сингапур?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95" cy="130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lang w:val="ru-RU"/>
        </w:rPr>
        <w:t xml:space="preserve">  </w:t>
      </w:r>
      <w:r>
        <w:fldChar w:fldCharType="begin"/>
      </w:r>
      <w:r>
        <w:instrText xml:space="preserve"> INCLUDEPICTURE "https://s9.travelask.ru/uploads/hint_place/000/110/067/image/app-39b9d6d58e539297cef60dd3b5d5f2ea%402x.jpg"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984917" cy="1279190"/>
            <wp:effectExtent l="0" t="0" r="0" b="3810"/>
            <wp:docPr id="144872641" name="Рисунок 16" descr="Районы, кварталы и улицы Сингапура на карте - список, названия, описание,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айоны, кварталы и улицы Сингапура на карте - список, названия, описание,  фото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30" cy="13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B0570" w:rsidRDefault="00BB0570">
      <w:pPr>
        <w:spacing w:after="0" w:line="240" w:lineRule="auto"/>
        <w:rPr>
          <w:rFonts w:ascii="Verdana" w:hAnsi="Verdana"/>
          <w:sz w:val="10"/>
          <w:szCs w:val="10"/>
          <w:lang w:val="ru-RU"/>
        </w:rPr>
      </w:pPr>
    </w:p>
    <w:p w:rsidR="00BB0570" w:rsidRDefault="00F4658B">
      <w:pPr>
        <w:spacing w:after="0" w:line="240" w:lineRule="auto"/>
        <w:rPr>
          <w:rFonts w:ascii="Verdana" w:hAnsi="Verdana"/>
          <w:sz w:val="10"/>
          <w:szCs w:val="10"/>
          <w:lang w:val="ru-RU"/>
        </w:rPr>
      </w:pPr>
      <w:r w:rsidRPr="00236054">
        <w:rPr>
          <w:rFonts w:ascii="Verdana" w:hAnsi="Verdana"/>
          <w:sz w:val="10"/>
          <w:szCs w:val="10"/>
          <w:lang w:val="ru-RU"/>
        </w:rPr>
        <w:t> </w:t>
      </w: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08 ДЕНЬ. СИНГАПУР – </w:t>
      </w:r>
      <w:r w:rsidR="001D3463"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ВЫЛЕТ</w:t>
      </w: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.</w:t>
      </w:r>
      <w:r w:rsidR="001D3463"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 xml:space="preserve"> </w:t>
      </w: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(Завтрак)</w:t>
      </w:r>
    </w:p>
    <w:p w:rsidR="00BB0570" w:rsidRDefault="00F4658B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Завтрак в отеле. </w:t>
      </w:r>
    </w:p>
    <w:p w:rsidR="00BB0570" w:rsidRDefault="001D3463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назначенное время встреча с англоговорящим водителем в лобби отеля и трансфер в аэропорт Сингапура. </w:t>
      </w:r>
    </w:p>
    <w:p w:rsidR="001D3463" w:rsidRDefault="001D3463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Окончание программы</w:t>
      </w:r>
    </w:p>
    <w:p w:rsidR="00BB0570" w:rsidRDefault="00BB0570">
      <w:pPr>
        <w:spacing w:after="0" w:line="240" w:lineRule="auto"/>
        <w:rPr>
          <w:rFonts w:ascii="Verdana" w:hAnsi="Verdana"/>
          <w:sz w:val="18"/>
          <w:szCs w:val="18"/>
          <w:lang w:val="ru-RU"/>
        </w:rPr>
      </w:pPr>
    </w:p>
    <w:p w:rsidR="00CD4398" w:rsidRPr="00495944" w:rsidRDefault="00CD4398" w:rsidP="00236054">
      <w:pPr>
        <w:spacing w:after="0" w:line="240" w:lineRule="auto"/>
        <w:rPr>
          <w:rFonts w:ascii="Verdana" w:hAnsi="Verdana"/>
          <w:b/>
          <w:bCs/>
          <w:color w:val="00B050"/>
          <w:sz w:val="18"/>
          <w:szCs w:val="18"/>
          <w:u w:val="single"/>
          <w:lang w:val="ru-RU"/>
        </w:rPr>
      </w:pPr>
    </w:p>
    <w:p w:rsidR="00BB0570" w:rsidRPr="00236054" w:rsidRDefault="00F4658B" w:rsidP="00A3784A">
      <w:pPr>
        <w:spacing w:after="0" w:line="240" w:lineRule="auto"/>
        <w:jc w:val="center"/>
        <w:rPr>
          <w:rFonts w:ascii="Verdana" w:hAnsi="Verdana"/>
          <w:b/>
          <w:bCs/>
          <w:color w:val="00B050"/>
          <w:sz w:val="18"/>
          <w:szCs w:val="18"/>
          <w:lang w:val="ru-RU"/>
        </w:rPr>
      </w:pPr>
      <w:r w:rsidRPr="00236054">
        <w:rPr>
          <w:rFonts w:ascii="Verdana" w:hAnsi="Verdana"/>
          <w:b/>
          <w:bCs/>
          <w:color w:val="00B050"/>
          <w:sz w:val="18"/>
          <w:szCs w:val="18"/>
          <w:lang w:val="ru-RU"/>
        </w:rPr>
        <w:t>Для желающих продолжить свой отдых на о. Лангкави или о. Борнео, мы всегда готовы предложить и рассчитать самые лучшие варианты.</w:t>
      </w:r>
    </w:p>
    <w:p w:rsidR="00803CE7" w:rsidRPr="00B55B9F" w:rsidRDefault="00803CE7" w:rsidP="00803CE7">
      <w:pPr>
        <w:rPr>
          <w:rFonts w:ascii="Verdana" w:hAnsi="Verdana" w:cs="Calibri"/>
          <w:b/>
          <w:bCs/>
          <w:sz w:val="18"/>
          <w:szCs w:val="18"/>
          <w:u w:val="single"/>
          <w:lang w:val="ru-RU"/>
        </w:rPr>
      </w:pPr>
    </w:p>
    <w:p w:rsidR="00236054" w:rsidRPr="005974F8" w:rsidRDefault="00236054" w:rsidP="00236054">
      <w:pPr>
        <w:rPr>
          <w:lang w:val="ru-RU"/>
        </w:rPr>
      </w:pPr>
      <w:r w:rsidRPr="005974F8">
        <w:rPr>
          <w:rFonts w:ascii="Verdana" w:hAnsi="Verdana"/>
          <w:b/>
          <w:bCs/>
          <w:color w:val="000000"/>
          <w:sz w:val="18"/>
          <w:szCs w:val="18"/>
          <w:lang w:val="ru-RU"/>
        </w:rPr>
        <w:t>Правила въезда для стран по программе</w:t>
      </w:r>
    </w:p>
    <w:p w:rsidR="00236054" w:rsidRPr="003D218A" w:rsidRDefault="00236054" w:rsidP="00236054">
      <w:pPr>
        <w:pStyle w:val="af7"/>
        <w:numPr>
          <w:ilvl w:val="0"/>
          <w:numId w:val="18"/>
        </w:numPr>
        <w:tabs>
          <w:tab w:val="left" w:pos="720"/>
        </w:tabs>
        <w:spacing w:before="0" w:beforeAutospacing="0" w:after="0" w:afterAutospacing="0"/>
        <w:ind w:left="1440"/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Малайзия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:</w:t>
      </w:r>
    </w:p>
    <w:p w:rsidR="00236054" w:rsidRPr="00994469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>Не ранее, чем за 3 дня до прибытия, необходимо заполнить карту прибытия (ссылка на заполнение анкеты: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20" w:tooltip="https://imigresen-online.imi.gov.my/mdac/main?registerMain" w:history="1">
        <w:r>
          <w:rPr>
            <w:rStyle w:val="af5"/>
            <w:rFonts w:ascii="Verdana" w:hAnsi="Verdana"/>
            <w:color w:val="0563C1"/>
            <w:sz w:val="18"/>
            <w:szCs w:val="18"/>
          </w:rPr>
          <w:t>https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://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imigresen</w:t>
        </w:r>
        <w:proofErr w:type="spellEnd"/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-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online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imi</w:t>
        </w:r>
        <w:proofErr w:type="spellEnd"/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gov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my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/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mdac</w:t>
        </w:r>
        <w:proofErr w:type="spellEnd"/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/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main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?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registerMain</w:t>
        </w:r>
        <w:proofErr w:type="spellEnd"/>
      </w:hyperlink>
      <w:r w:rsidRPr="00994469">
        <w:rPr>
          <w:rFonts w:ascii="Verdana" w:hAnsi="Verdana"/>
          <w:color w:val="000000"/>
          <w:sz w:val="18"/>
          <w:szCs w:val="18"/>
          <w:lang w:val="ru-RU"/>
        </w:rPr>
        <w:t>).</w:t>
      </w:r>
    </w:p>
    <w:p w:rsidR="00236054" w:rsidRPr="003D218A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Граждане </w:t>
      </w:r>
      <w:r>
        <w:rPr>
          <w:rFonts w:ascii="Verdana" w:hAnsi="Verdana"/>
          <w:color w:val="000000"/>
          <w:sz w:val="18"/>
          <w:szCs w:val="18"/>
          <w:lang w:val="ru-RU"/>
        </w:rPr>
        <w:t>Украины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и стран </w:t>
      </w:r>
      <w:r>
        <w:rPr>
          <w:rFonts w:ascii="Verdana" w:hAnsi="Verdana"/>
          <w:color w:val="000000"/>
          <w:sz w:val="18"/>
          <w:szCs w:val="18"/>
          <w:lang w:val="ru-RU"/>
        </w:rPr>
        <w:t>СНГ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пространства могут находиться в Малайзии без визы 30 дней, по прилету им ставится штамп в паспорт (бесплатно).</w:t>
      </w:r>
    </w:p>
    <w:p w:rsidR="00236054" w:rsidRPr="003D218A" w:rsidRDefault="00236054" w:rsidP="00236054">
      <w:pPr>
        <w:pStyle w:val="af7"/>
        <w:numPr>
          <w:ilvl w:val="0"/>
          <w:numId w:val="19"/>
        </w:numPr>
        <w:tabs>
          <w:tab w:val="left" w:pos="720"/>
        </w:tabs>
        <w:spacing w:before="0" w:beforeAutospacing="0" w:after="0" w:afterAutospacing="0"/>
        <w:ind w:left="1440"/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Индонезия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:</w:t>
      </w:r>
    </w:p>
    <w:p w:rsidR="00236054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Всем прибывающим в Индонезию иностранцам нужно заполнить электронную форму </w:t>
      </w:r>
      <w:proofErr w:type="spellStart"/>
      <w:r>
        <w:rPr>
          <w:rFonts w:ascii="Verdana" w:hAnsi="Verdana"/>
          <w:color w:val="000000"/>
          <w:sz w:val="18"/>
          <w:szCs w:val="18"/>
          <w:lang w:val="ru-RU"/>
        </w:rPr>
        <w:t>форму</w:t>
      </w:r>
      <w:proofErr w:type="spellEnd"/>
      <w:r>
        <w:rPr>
          <w:rFonts w:ascii="Verdana" w:hAnsi="Verdana"/>
          <w:color w:val="000000"/>
          <w:sz w:val="18"/>
          <w:szCs w:val="18"/>
          <w:lang w:val="ru-RU"/>
        </w:rPr>
        <w:t xml:space="preserve"> здоровья 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на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21" w:tooltip="https://sshp.kemkes.go.id/" w:history="1"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 xml:space="preserve">сайте для получения 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QR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-кода</w:t>
        </w:r>
      </w:hyperlink>
      <w:r>
        <w:rPr>
          <w:rFonts w:ascii="Verdana" w:hAnsi="Verdana"/>
          <w:color w:val="000000"/>
          <w:sz w:val="18"/>
          <w:szCs w:val="18"/>
          <w:lang w:val="ru-RU"/>
        </w:rPr>
        <w:t xml:space="preserve">, и электронную декларацию: </w:t>
      </w:r>
      <w:hyperlink r:id="rId22" w:tgtFrame="_blank" w:history="1">
        <w:r w:rsidRPr="003D218A">
          <w:rPr>
            <w:rStyle w:val="af5"/>
          </w:rPr>
          <w:t> https</w:t>
        </w:r>
        <w:r w:rsidRPr="003D218A">
          <w:rPr>
            <w:rStyle w:val="af5"/>
            <w:lang w:val="ru-RU"/>
          </w:rPr>
          <w:t>://</w:t>
        </w:r>
        <w:proofErr w:type="spellStart"/>
        <w:r w:rsidRPr="003D218A">
          <w:rPr>
            <w:rStyle w:val="af5"/>
          </w:rPr>
          <w:t>ecd</w:t>
        </w:r>
        <w:proofErr w:type="spellEnd"/>
        <w:r w:rsidRPr="003D218A">
          <w:rPr>
            <w:rStyle w:val="af5"/>
            <w:lang w:val="ru-RU"/>
          </w:rPr>
          <w:t>.</w:t>
        </w:r>
        <w:proofErr w:type="spellStart"/>
        <w:r w:rsidRPr="003D218A">
          <w:rPr>
            <w:rStyle w:val="af5"/>
          </w:rPr>
          <w:t>beacukai</w:t>
        </w:r>
        <w:proofErr w:type="spellEnd"/>
        <w:r w:rsidRPr="003D218A">
          <w:rPr>
            <w:rStyle w:val="af5"/>
            <w:lang w:val="ru-RU"/>
          </w:rPr>
          <w:t>.</w:t>
        </w:r>
        <w:r w:rsidRPr="003D218A">
          <w:rPr>
            <w:rStyle w:val="af5"/>
          </w:rPr>
          <w:t>go</w:t>
        </w:r>
        <w:r w:rsidRPr="003D218A">
          <w:rPr>
            <w:rStyle w:val="af5"/>
            <w:lang w:val="ru-RU"/>
          </w:rPr>
          <w:t>.</w:t>
        </w:r>
        <w:r w:rsidRPr="003D218A">
          <w:rPr>
            <w:rStyle w:val="af5"/>
          </w:rPr>
          <w:t>id</w:t>
        </w:r>
        <w:r w:rsidRPr="003D218A">
          <w:rPr>
            <w:rStyle w:val="af5"/>
            <w:lang w:val="ru-RU"/>
          </w:rPr>
          <w:t>/</w:t>
        </w:r>
      </w:hyperlink>
      <w:r w:rsidRPr="003D218A">
        <w:rPr>
          <w:lang w:val="ru-RU"/>
        </w:rPr>
        <w:t>.</w:t>
      </w:r>
    </w:p>
    <w:p w:rsidR="00236054" w:rsidRPr="003D218A" w:rsidRDefault="00236054" w:rsidP="00236054">
      <w:pPr>
        <w:pStyle w:val="af7"/>
        <w:spacing w:before="0" w:beforeAutospacing="0" w:after="0" w:afterAutospacing="0"/>
        <w:rPr>
          <w:lang w:val="ru-RU"/>
        </w:rPr>
      </w:pPr>
      <w:r>
        <w:rPr>
          <w:rFonts w:ascii="Verdana" w:hAnsi="Verdana"/>
          <w:color w:val="000000"/>
          <w:sz w:val="18"/>
          <w:szCs w:val="18"/>
          <w:lang w:val="ru-RU"/>
        </w:rPr>
        <w:t xml:space="preserve">Обе формы 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необходим</w:t>
      </w:r>
      <w:r>
        <w:rPr>
          <w:rFonts w:ascii="Verdana" w:hAnsi="Verdana"/>
          <w:color w:val="000000"/>
          <w:sz w:val="18"/>
          <w:szCs w:val="18"/>
          <w:lang w:val="ru-RU"/>
        </w:rPr>
        <w:t>ы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для прохождения пограничного контроля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236054" w:rsidRPr="003D218A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>Виза в Индонезию ставится по прилет</w:t>
      </w:r>
      <w:r>
        <w:rPr>
          <w:rFonts w:ascii="Verdana" w:hAnsi="Verdana"/>
          <w:color w:val="000000"/>
          <w:sz w:val="18"/>
          <w:szCs w:val="18"/>
          <w:lang w:val="ru-RU"/>
        </w:rPr>
        <w:t>у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 xml:space="preserve"> на 30 дней. Стоимость на данный момент составляет 35</w:t>
      </w:r>
      <w:r>
        <w:rPr>
          <w:rFonts w:ascii="Verdana" w:hAnsi="Verdana"/>
          <w:color w:val="000000"/>
          <w:sz w:val="18"/>
          <w:szCs w:val="18"/>
        </w:rPr>
        <w:t> USD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. Для ее получения по прибытии в страну нужно предъявить: паспорт со сроком действия не менее полугода, обратный билет из Индонезии в рамках 30 дней (в любую страну), медицинскую страховку (страховая сумма не менее 25 тыс. долларов), оплату визового сбора.</w:t>
      </w:r>
    </w:p>
    <w:p w:rsidR="00236054" w:rsidRPr="003D218A" w:rsidRDefault="00236054" w:rsidP="00236054">
      <w:pPr>
        <w:pStyle w:val="af7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ind w:left="1440"/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Сингапур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:</w:t>
      </w:r>
    </w:p>
    <w:p w:rsidR="00236054" w:rsidRPr="00994469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t>За 48 часов до въезда в Сингапур необходимо заполнить иммиграционную карту онлайн, ссылка на форму</w:t>
      </w:r>
      <w:r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23" w:tooltip="https://eservices.ica.gov.sg/sgarrivalcard/" w:history="1">
        <w:r>
          <w:rPr>
            <w:rStyle w:val="af5"/>
            <w:rFonts w:ascii="Verdana" w:hAnsi="Verdana"/>
            <w:color w:val="0563C1"/>
            <w:sz w:val="18"/>
            <w:szCs w:val="18"/>
          </w:rPr>
          <w:t>https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://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eservices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ica</w:t>
        </w:r>
        <w:proofErr w:type="spellEnd"/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gov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.</w:t>
        </w:r>
        <w:r>
          <w:rPr>
            <w:rStyle w:val="af5"/>
            <w:rFonts w:ascii="Verdana" w:hAnsi="Verdana"/>
            <w:color w:val="0563C1"/>
            <w:sz w:val="18"/>
            <w:szCs w:val="18"/>
          </w:rPr>
          <w:t>sg</w:t>
        </w:r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/</w:t>
        </w:r>
        <w:proofErr w:type="spellStart"/>
        <w:r>
          <w:rPr>
            <w:rStyle w:val="af5"/>
            <w:rFonts w:ascii="Verdana" w:hAnsi="Verdana"/>
            <w:color w:val="0563C1"/>
            <w:sz w:val="18"/>
            <w:szCs w:val="18"/>
          </w:rPr>
          <w:t>sgarrivalcard</w:t>
        </w:r>
        <w:proofErr w:type="spellEnd"/>
        <w:r w:rsidRPr="00994469">
          <w:rPr>
            <w:rStyle w:val="af5"/>
            <w:rFonts w:ascii="Verdana" w:hAnsi="Verdana"/>
            <w:color w:val="0563C1"/>
            <w:sz w:val="18"/>
            <w:szCs w:val="18"/>
            <w:lang w:val="ru-RU"/>
          </w:rPr>
          <w:t>/</w:t>
        </w:r>
      </w:hyperlink>
    </w:p>
    <w:p w:rsidR="00B55B9F" w:rsidRPr="00B55B9F" w:rsidRDefault="00236054" w:rsidP="00236054">
      <w:pPr>
        <w:pStyle w:val="af7"/>
        <w:spacing w:before="0" w:beforeAutospacing="0" w:after="0" w:afterAutospacing="0"/>
        <w:rPr>
          <w:lang w:val="ru-RU"/>
        </w:rPr>
      </w:pPr>
      <w:r w:rsidRPr="00994469">
        <w:rPr>
          <w:rFonts w:ascii="Verdana" w:hAnsi="Verdana"/>
          <w:color w:val="000000"/>
          <w:sz w:val="18"/>
          <w:szCs w:val="18"/>
          <w:lang w:val="ru-RU"/>
        </w:rPr>
        <w:lastRenderedPageBreak/>
        <w:t>Для программы оформление визы не требуется, гости находятся на территории страны на условии безвизового транзита до 96</w:t>
      </w:r>
      <w:r>
        <w:rPr>
          <w:rFonts w:ascii="Verdana" w:hAnsi="Verdana"/>
          <w:color w:val="000000"/>
          <w:sz w:val="18"/>
          <w:szCs w:val="18"/>
        </w:rPr>
        <w:t> 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час</w:t>
      </w:r>
      <w:r>
        <w:rPr>
          <w:rFonts w:ascii="Verdana" w:hAnsi="Verdana"/>
          <w:color w:val="000000"/>
          <w:sz w:val="18"/>
          <w:szCs w:val="18"/>
          <w:lang w:val="ru-RU"/>
        </w:rPr>
        <w:t>ов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, но для въезда необходимо предъявить</w:t>
      </w:r>
      <w:r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94469">
        <w:rPr>
          <w:rFonts w:ascii="Verdana" w:hAnsi="Verdana"/>
          <w:color w:val="000000"/>
          <w:sz w:val="18"/>
          <w:szCs w:val="18"/>
          <w:lang w:val="ru-RU"/>
        </w:rPr>
        <w:t>распечатанные билеты на вылет из Сингапура в третью страну.</w:t>
      </w:r>
    </w:p>
    <w:p w:rsidR="00803CE7" w:rsidRPr="00803CE7" w:rsidRDefault="00803CE7" w:rsidP="00A3784A">
      <w:pPr>
        <w:spacing w:after="0" w:line="240" w:lineRule="auto"/>
        <w:jc w:val="center"/>
        <w:rPr>
          <w:rFonts w:ascii="Verdana" w:hAnsi="Verdana"/>
          <w:color w:val="00B050"/>
          <w:sz w:val="18"/>
          <w:szCs w:val="18"/>
          <w:u w:val="single"/>
          <w:lang w:val="ru-RU"/>
        </w:rPr>
      </w:pPr>
    </w:p>
    <w:p w:rsidR="00BB0570" w:rsidRDefault="00BB0570">
      <w:pPr>
        <w:jc w:val="center"/>
        <w:rPr>
          <w:rFonts w:ascii="Verdana" w:hAnsi="Verdana"/>
          <w:sz w:val="18"/>
          <w:szCs w:val="18"/>
          <w:lang w:val="ru-RU"/>
        </w:rPr>
      </w:pPr>
    </w:p>
    <w:sectPr w:rsidR="00BB0570" w:rsidSect="00BB0570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346B" w:rsidRDefault="00FE346B">
      <w:pPr>
        <w:spacing w:after="0" w:line="240" w:lineRule="auto"/>
      </w:pPr>
      <w:r>
        <w:separator/>
      </w:r>
    </w:p>
  </w:endnote>
  <w:endnote w:type="continuationSeparator" w:id="0">
    <w:p w:rsidR="00FE346B" w:rsidRDefault="00FE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ahom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0570" w:rsidRDefault="00BB0570">
    <w:pPr>
      <w:widowControl w:val="0"/>
      <w:spacing w:after="0" w:line="229" w:lineRule="auto"/>
      <w:ind w:right="4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346B" w:rsidRDefault="00FE346B">
      <w:pPr>
        <w:spacing w:after="0" w:line="240" w:lineRule="auto"/>
      </w:pPr>
      <w:r>
        <w:separator/>
      </w:r>
    </w:p>
  </w:footnote>
  <w:footnote w:type="continuationSeparator" w:id="0">
    <w:p w:rsidR="00FE346B" w:rsidRDefault="00FE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0570" w:rsidRDefault="00464583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134725816" name="AutoShape 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2FA65" id="AutoShape 4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">
              <v:stroke joinstyle="round"/>
              <v:path arrowok="t"/>
            </v:rect>
          </w:pict>
        </mc:Fallback>
      </mc:AlternateContent>
    </w:r>
    <w:r w:rsidR="00FE34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69" o:spid="_x0000_s1027" type="#_x0000_t75" alt="" style="position:absolute;margin-left:0;margin-top:0;width:450.45pt;height:630.6pt;z-index:-25166080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"/>
          <v:path textboxrect="0,0,0,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0570" w:rsidRDefault="00FE346B">
    <w:pPr>
      <w:pStyle w:val="1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70" o:spid="_x0000_s1026" type="#_x0000_t75" alt="" style="position:absolute;margin-left:0;margin-top:0;width:450.45pt;height:630.6pt;z-index:-25166182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"/>
          <v:path textboxrect="0,0,0,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0570" w:rsidRDefault="00464583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73823804" name="AutoShape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A67D4" id="AutoShape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">
              <v:stroke joinstyle="round"/>
              <v:path arrowok="t"/>
            </v:rect>
          </w:pict>
        </mc:Fallback>
      </mc:AlternateContent>
    </w:r>
    <w:r w:rsidR="00FE34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06968" o:spid="_x0000_s1025" type="#_x0000_t75" alt="" style="position:absolute;margin-left:0;margin-top:0;width:450.45pt;height:630.6pt;z-index:-25165568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"/>
          <v:path textboxrect="0,0,0,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A53A8"/>
    <w:multiLevelType w:val="hybridMultilevel"/>
    <w:tmpl w:val="422ABACC"/>
    <w:lvl w:ilvl="0" w:tplc="AC58500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</w:rPr>
    </w:lvl>
    <w:lvl w:ilvl="1" w:tplc="35ECE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8A3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C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09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3C3C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038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45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D083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367C"/>
    <w:multiLevelType w:val="multilevel"/>
    <w:tmpl w:val="FE4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51893"/>
    <w:multiLevelType w:val="multilevel"/>
    <w:tmpl w:val="CE6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251434"/>
    <w:multiLevelType w:val="hybridMultilevel"/>
    <w:tmpl w:val="84D2EACE"/>
    <w:lvl w:ilvl="0" w:tplc="8806D63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86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69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8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4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C1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5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C3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41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44D8A"/>
    <w:multiLevelType w:val="multilevel"/>
    <w:tmpl w:val="E520B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EE10DE"/>
    <w:multiLevelType w:val="multilevel"/>
    <w:tmpl w:val="A114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E1E83"/>
    <w:multiLevelType w:val="hybridMultilevel"/>
    <w:tmpl w:val="76CCCE9E"/>
    <w:lvl w:ilvl="0" w:tplc="0D8CF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689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B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3251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20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A09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FCE1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9E06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9A9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B4E14"/>
    <w:multiLevelType w:val="multilevel"/>
    <w:tmpl w:val="466E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12725"/>
    <w:multiLevelType w:val="hybridMultilevel"/>
    <w:tmpl w:val="C2F606FE"/>
    <w:lvl w:ilvl="0" w:tplc="7E5E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F4A7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6A4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F8CC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D670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A638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1CC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E4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9A2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C47B5"/>
    <w:multiLevelType w:val="hybridMultilevel"/>
    <w:tmpl w:val="64B29B74"/>
    <w:lvl w:ilvl="0" w:tplc="2FFC3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63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A4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B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D6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2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6E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6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C14CE"/>
    <w:multiLevelType w:val="hybridMultilevel"/>
    <w:tmpl w:val="B718C8EC"/>
    <w:lvl w:ilvl="0" w:tplc="9D5AFB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1AD1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2C93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9A51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B899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063D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9AF0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F429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CE9E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685AAE"/>
    <w:multiLevelType w:val="hybridMultilevel"/>
    <w:tmpl w:val="155478D6"/>
    <w:lvl w:ilvl="0" w:tplc="274A92F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731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6C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65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63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ECE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8B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3F27"/>
    <w:multiLevelType w:val="multilevel"/>
    <w:tmpl w:val="F42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9151E"/>
    <w:multiLevelType w:val="hybridMultilevel"/>
    <w:tmpl w:val="BCBABDB6"/>
    <w:lvl w:ilvl="0" w:tplc="8878F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086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0C7A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D698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68F2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1270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24D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8A36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B64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02A98"/>
    <w:multiLevelType w:val="multilevel"/>
    <w:tmpl w:val="793A072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436E3"/>
    <w:multiLevelType w:val="hybridMultilevel"/>
    <w:tmpl w:val="AA7CD078"/>
    <w:lvl w:ilvl="0" w:tplc="1A2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83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07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62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24F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0F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CF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0E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0214"/>
    <w:multiLevelType w:val="multilevel"/>
    <w:tmpl w:val="CC16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E1B"/>
    <w:multiLevelType w:val="multilevel"/>
    <w:tmpl w:val="53EC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50283"/>
    <w:multiLevelType w:val="multilevel"/>
    <w:tmpl w:val="1B7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26A6D"/>
    <w:multiLevelType w:val="hybridMultilevel"/>
    <w:tmpl w:val="45B8F642"/>
    <w:lvl w:ilvl="0" w:tplc="D754617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4F0A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DADD6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67CA2F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8601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642290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0E68CB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F428A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C16C2C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6202676">
    <w:abstractNumId w:val="0"/>
  </w:num>
  <w:num w:numId="2" w16cid:durableId="55082528">
    <w:abstractNumId w:val="9"/>
  </w:num>
  <w:num w:numId="3" w16cid:durableId="1644457568">
    <w:abstractNumId w:val="10"/>
  </w:num>
  <w:num w:numId="4" w16cid:durableId="2143033684">
    <w:abstractNumId w:val="15"/>
  </w:num>
  <w:num w:numId="5" w16cid:durableId="1549759326">
    <w:abstractNumId w:val="11"/>
  </w:num>
  <w:num w:numId="6" w16cid:durableId="1128426106">
    <w:abstractNumId w:val="13"/>
  </w:num>
  <w:num w:numId="7" w16cid:durableId="1978945717">
    <w:abstractNumId w:val="6"/>
  </w:num>
  <w:num w:numId="8" w16cid:durableId="76099748">
    <w:abstractNumId w:val="8"/>
  </w:num>
  <w:num w:numId="9" w16cid:durableId="1638874228">
    <w:abstractNumId w:val="3"/>
  </w:num>
  <w:num w:numId="10" w16cid:durableId="97919910">
    <w:abstractNumId w:val="19"/>
  </w:num>
  <w:num w:numId="11" w16cid:durableId="1919245081">
    <w:abstractNumId w:val="4"/>
  </w:num>
  <w:num w:numId="12" w16cid:durableId="1462768723">
    <w:abstractNumId w:val="2"/>
  </w:num>
  <w:num w:numId="13" w16cid:durableId="73205420">
    <w:abstractNumId w:val="12"/>
  </w:num>
  <w:num w:numId="14" w16cid:durableId="1793288001">
    <w:abstractNumId w:val="1"/>
  </w:num>
  <w:num w:numId="15" w16cid:durableId="2103336699">
    <w:abstractNumId w:val="16"/>
  </w:num>
  <w:num w:numId="16" w16cid:durableId="2030057128">
    <w:abstractNumId w:val="7"/>
  </w:num>
  <w:num w:numId="17" w16cid:durableId="1864974170">
    <w:abstractNumId w:val="5"/>
  </w:num>
  <w:num w:numId="18" w16cid:durableId="1758939016">
    <w:abstractNumId w:val="14"/>
  </w:num>
  <w:num w:numId="19" w16cid:durableId="1137993758">
    <w:abstractNumId w:val="18"/>
  </w:num>
  <w:num w:numId="20" w16cid:durableId="1275793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0"/>
    <w:rsid w:val="001D3463"/>
    <w:rsid w:val="00236054"/>
    <w:rsid w:val="004051C8"/>
    <w:rsid w:val="00464583"/>
    <w:rsid w:val="00495944"/>
    <w:rsid w:val="00666D2F"/>
    <w:rsid w:val="007D3BF7"/>
    <w:rsid w:val="008029A1"/>
    <w:rsid w:val="00803CE7"/>
    <w:rsid w:val="008815DC"/>
    <w:rsid w:val="008A0D91"/>
    <w:rsid w:val="008A2DC5"/>
    <w:rsid w:val="009F7A00"/>
    <w:rsid w:val="00A279AC"/>
    <w:rsid w:val="00A3784A"/>
    <w:rsid w:val="00B11AF3"/>
    <w:rsid w:val="00B3300D"/>
    <w:rsid w:val="00B46147"/>
    <w:rsid w:val="00B55B9F"/>
    <w:rsid w:val="00B85C11"/>
    <w:rsid w:val="00BB0570"/>
    <w:rsid w:val="00BF0E74"/>
    <w:rsid w:val="00CD1762"/>
    <w:rsid w:val="00CD4398"/>
    <w:rsid w:val="00DE402D"/>
    <w:rsid w:val="00E768F8"/>
    <w:rsid w:val="00F06C33"/>
    <w:rsid w:val="00F4658B"/>
    <w:rsid w:val="00F93AC5"/>
    <w:rsid w:val="00FC3D68"/>
    <w:rsid w:val="00FE346B"/>
    <w:rsid w:val="00FE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F08C"/>
  <w15:docId w15:val="{B07C3B5F-525F-2A40-AC88-D9CCD02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B057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B057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B057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B057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B057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B057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B057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B057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B057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B057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B057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B057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B057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B057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B057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B057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B057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B057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B0570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B057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B057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B0570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B0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B0570"/>
    <w:rPr>
      <w:i/>
    </w:rPr>
  </w:style>
  <w:style w:type="character" w:customStyle="1" w:styleId="HeaderChar">
    <w:name w:val="Header Char"/>
    <w:basedOn w:val="a0"/>
    <w:uiPriority w:val="99"/>
    <w:rsid w:val="00BB0570"/>
  </w:style>
  <w:style w:type="character" w:customStyle="1" w:styleId="FooterChar">
    <w:name w:val="Footer Char"/>
    <w:basedOn w:val="a0"/>
    <w:uiPriority w:val="99"/>
    <w:rsid w:val="00BB0570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BB057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BB0570"/>
  </w:style>
  <w:style w:type="table" w:customStyle="1" w:styleId="TableGridLight">
    <w:name w:val="Table Grid Light"/>
    <w:basedOn w:val="a1"/>
    <w:uiPriority w:val="59"/>
    <w:rsid w:val="00BB057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B057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BB057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057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057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BB0570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BB0570"/>
    <w:rPr>
      <w:sz w:val="18"/>
    </w:rPr>
  </w:style>
  <w:style w:type="character" w:styleId="a9">
    <w:name w:val="footnote reference"/>
    <w:basedOn w:val="a0"/>
    <w:uiPriority w:val="99"/>
    <w:unhideWhenUsed/>
    <w:rsid w:val="00BB057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B0570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B0570"/>
    <w:rPr>
      <w:sz w:val="20"/>
    </w:rPr>
  </w:style>
  <w:style w:type="character" w:styleId="ac">
    <w:name w:val="endnote reference"/>
    <w:basedOn w:val="a0"/>
    <w:uiPriority w:val="99"/>
    <w:semiHidden/>
    <w:unhideWhenUsed/>
    <w:rsid w:val="00BB057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B0570"/>
    <w:pPr>
      <w:spacing w:after="57"/>
    </w:pPr>
  </w:style>
  <w:style w:type="paragraph" w:styleId="22">
    <w:name w:val="toc 2"/>
    <w:basedOn w:val="a"/>
    <w:next w:val="a"/>
    <w:uiPriority w:val="39"/>
    <w:unhideWhenUsed/>
    <w:rsid w:val="00BB057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B057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B057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B057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B057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B057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B057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B0570"/>
    <w:pPr>
      <w:spacing w:after="57"/>
      <w:ind w:left="2268"/>
    </w:pPr>
  </w:style>
  <w:style w:type="paragraph" w:styleId="ad">
    <w:name w:val="TOC Heading"/>
    <w:uiPriority w:val="39"/>
    <w:unhideWhenUsed/>
    <w:rsid w:val="00BB0570"/>
  </w:style>
  <w:style w:type="paragraph" w:styleId="ae">
    <w:name w:val="table of figures"/>
    <w:basedOn w:val="a"/>
    <w:next w:val="a"/>
    <w:uiPriority w:val="99"/>
    <w:unhideWhenUsed/>
    <w:rsid w:val="00BB0570"/>
    <w:pPr>
      <w:spacing w:after="0"/>
    </w:pPr>
  </w:style>
  <w:style w:type="paragraph" w:customStyle="1" w:styleId="210">
    <w:name w:val="Заголовок 21"/>
    <w:basedOn w:val="a"/>
    <w:link w:val="23"/>
    <w:qFormat/>
    <w:rsid w:val="00BB0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f">
    <w:name w:val="Title"/>
    <w:basedOn w:val="a"/>
    <w:next w:val="a"/>
    <w:link w:val="af0"/>
    <w:uiPriority w:val="10"/>
    <w:qFormat/>
    <w:rsid w:val="00BB05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BB05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BB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0570"/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"/>
    <w:link w:val="af3"/>
    <w:uiPriority w:val="99"/>
    <w:unhideWhenUsed/>
    <w:rsid w:val="00BB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12"/>
    <w:uiPriority w:val="99"/>
    <w:rsid w:val="00BB0570"/>
  </w:style>
  <w:style w:type="paragraph" w:customStyle="1" w:styleId="13">
    <w:name w:val="Нижний колонтитул1"/>
    <w:basedOn w:val="a"/>
    <w:link w:val="af4"/>
    <w:uiPriority w:val="99"/>
    <w:unhideWhenUsed/>
    <w:rsid w:val="00BB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3"/>
    <w:uiPriority w:val="99"/>
    <w:rsid w:val="00BB0570"/>
  </w:style>
  <w:style w:type="character" w:styleId="af5">
    <w:name w:val="Hyperlink"/>
    <w:basedOn w:val="a0"/>
    <w:uiPriority w:val="99"/>
    <w:unhideWhenUsed/>
    <w:rsid w:val="00BB0570"/>
    <w:rPr>
      <w:color w:val="0563C1" w:themeColor="hyperlink"/>
      <w:u w:val="single"/>
    </w:rPr>
  </w:style>
  <w:style w:type="paragraph" w:styleId="af6">
    <w:name w:val="No Spacing"/>
    <w:uiPriority w:val="1"/>
    <w:qFormat/>
    <w:rsid w:val="00BB057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B0570"/>
  </w:style>
  <w:style w:type="character" w:customStyle="1" w:styleId="xnd">
    <w:name w:val="_xnd"/>
    <w:basedOn w:val="a0"/>
    <w:rsid w:val="00BB0570"/>
  </w:style>
  <w:style w:type="paragraph" w:styleId="af7">
    <w:name w:val="Normal (Web)"/>
    <w:basedOn w:val="a"/>
    <w:uiPriority w:val="99"/>
    <w:semiHidden/>
    <w:unhideWhenUsed/>
    <w:rsid w:val="00BB05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BB0570"/>
  </w:style>
  <w:style w:type="paragraph" w:styleId="af8">
    <w:name w:val="List Paragraph"/>
    <w:basedOn w:val="a"/>
    <w:uiPriority w:val="34"/>
    <w:qFormat/>
    <w:rsid w:val="00BB057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table" w:styleId="af9">
    <w:name w:val="Table Grid"/>
    <w:basedOn w:val="a1"/>
    <w:uiPriority w:val="59"/>
    <w:rsid w:val="00BB057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Заголовок 2 Знак"/>
    <w:basedOn w:val="a0"/>
    <w:link w:val="210"/>
    <w:rsid w:val="00BB057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FontStyle73">
    <w:name w:val="Font Style73"/>
    <w:basedOn w:val="a0"/>
    <w:rsid w:val="00BB0570"/>
    <w:rPr>
      <w:rFonts w:ascii="Corbel" w:hAnsi="Corbel" w:cs="Corbel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BB0570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B55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shp.kemkes.go.i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imigresen-online.imi.gov.my/mdac/main?registerMai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eservices.ica.gov.sg/sgarrivalcard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ecd.beacukai.go.id/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666B-8F69-40F4-B7B5-1FCD52AE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Anna Gura</cp:lastModifiedBy>
  <cp:revision>4</cp:revision>
  <cp:lastPrinted>2024-08-13T12:34:00Z</cp:lastPrinted>
  <dcterms:created xsi:type="dcterms:W3CDTF">2025-05-09T05:36:00Z</dcterms:created>
  <dcterms:modified xsi:type="dcterms:W3CDTF">2025-05-09T07:16:00Z</dcterms:modified>
</cp:coreProperties>
</file>